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823AB" w14:textId="5AFAB91F" w:rsidR="00591421" w:rsidRPr="005D49AB" w:rsidRDefault="00783181" w:rsidP="005D49AB">
      <w:pPr>
        <w:spacing w:after="0" w:line="360" w:lineRule="auto"/>
        <w:ind w:firstLine="720"/>
        <w:jc w:val="center"/>
        <w:rPr>
          <w:rFonts w:ascii="Times New Roman" w:eastAsia="Times New Roman" w:hAnsi="Times New Roman" w:cs="Times New Roman"/>
          <w:b/>
          <w:sz w:val="28"/>
          <w:szCs w:val="28"/>
          <w:lang w:eastAsia="en-AU"/>
        </w:rPr>
      </w:pPr>
      <w:r>
        <w:rPr>
          <w:rFonts w:ascii="Times New Roman" w:eastAsia="Times New Roman" w:hAnsi="Times New Roman" w:cs="Times New Roman"/>
          <w:b/>
          <w:sz w:val="28"/>
          <w:szCs w:val="28"/>
          <w:lang w:eastAsia="en-AU"/>
        </w:rPr>
        <w:t>N</w:t>
      </w:r>
      <w:r w:rsidRPr="005D49AB">
        <w:rPr>
          <w:rFonts w:ascii="Times New Roman" w:eastAsia="Times New Roman" w:hAnsi="Times New Roman" w:cs="Times New Roman"/>
          <w:b/>
          <w:sz w:val="28"/>
          <w:szCs w:val="28"/>
          <w:lang w:eastAsia="en-AU"/>
        </w:rPr>
        <w:t xml:space="preserve">ghị quyết 57-NQ/TW – </w:t>
      </w:r>
      <w:r>
        <w:rPr>
          <w:rFonts w:ascii="Times New Roman" w:eastAsia="Times New Roman" w:hAnsi="Times New Roman" w:cs="Times New Roman"/>
          <w:b/>
          <w:sz w:val="28"/>
          <w:szCs w:val="28"/>
          <w:lang w:eastAsia="en-AU"/>
        </w:rPr>
        <w:t>B</w:t>
      </w:r>
      <w:r w:rsidRPr="005D49AB">
        <w:rPr>
          <w:rFonts w:ascii="Times New Roman" w:eastAsia="Times New Roman" w:hAnsi="Times New Roman" w:cs="Times New Roman"/>
          <w:b/>
          <w:sz w:val="28"/>
          <w:szCs w:val="28"/>
          <w:lang w:eastAsia="en-AU"/>
        </w:rPr>
        <w:t>ệ phóng cho báo chí đổi mới, sáng tạo</w:t>
      </w:r>
    </w:p>
    <w:p w14:paraId="123D3A08" w14:textId="7A8D3B46" w:rsidR="00F91D4A" w:rsidRPr="00F91D4A" w:rsidRDefault="005D49AB" w:rsidP="005D49AB">
      <w:pPr>
        <w:spacing w:after="0" w:line="360" w:lineRule="auto"/>
        <w:ind w:firstLine="720"/>
        <w:jc w:val="right"/>
        <w:rPr>
          <w:rFonts w:ascii="Times New Roman" w:eastAsia="Times New Roman" w:hAnsi="Times New Roman" w:cs="Times New Roman"/>
          <w:b/>
          <w:sz w:val="28"/>
          <w:szCs w:val="28"/>
          <w:lang w:eastAsia="en-AU"/>
        </w:rPr>
      </w:pPr>
      <w:r w:rsidRPr="00F91D4A">
        <w:rPr>
          <w:rFonts w:ascii="Times New Roman" w:eastAsia="Times New Roman" w:hAnsi="Times New Roman" w:cs="Times New Roman"/>
          <w:b/>
          <w:sz w:val="28"/>
          <w:szCs w:val="28"/>
          <w:lang w:eastAsia="en-AU"/>
        </w:rPr>
        <w:t>Lý Việt Trung</w:t>
      </w:r>
      <w:r>
        <w:rPr>
          <w:rFonts w:ascii="Times New Roman" w:eastAsia="Times New Roman" w:hAnsi="Times New Roman" w:cs="Times New Roman"/>
          <w:b/>
          <w:sz w:val="28"/>
          <w:szCs w:val="28"/>
          <w:lang w:eastAsia="en-AU"/>
        </w:rPr>
        <w:t>-</w:t>
      </w:r>
    </w:p>
    <w:p w14:paraId="49D7A8CB" w14:textId="59DAC48D" w:rsidR="00F91D4A" w:rsidRDefault="00F91D4A" w:rsidP="005D49AB">
      <w:pPr>
        <w:spacing w:after="0" w:line="360" w:lineRule="auto"/>
        <w:ind w:firstLine="720"/>
        <w:jc w:val="right"/>
        <w:rPr>
          <w:rFonts w:ascii="Times New Roman" w:eastAsia="Times New Roman" w:hAnsi="Times New Roman" w:cs="Times New Roman"/>
          <w:b/>
          <w:sz w:val="28"/>
          <w:szCs w:val="28"/>
          <w:lang w:eastAsia="en-AU"/>
        </w:rPr>
      </w:pPr>
      <w:r w:rsidRPr="00F91D4A">
        <w:rPr>
          <w:rFonts w:ascii="Times New Roman" w:eastAsia="Times New Roman" w:hAnsi="Times New Roman" w:cs="Times New Roman"/>
          <w:b/>
          <w:sz w:val="28"/>
          <w:szCs w:val="28"/>
          <w:lang w:eastAsia="en-AU"/>
        </w:rPr>
        <w:t xml:space="preserve">Tổng </w:t>
      </w:r>
      <w:r w:rsidR="005D49AB">
        <w:rPr>
          <w:rFonts w:ascii="Times New Roman" w:eastAsia="Times New Roman" w:hAnsi="Times New Roman" w:cs="Times New Roman"/>
          <w:b/>
          <w:sz w:val="28"/>
          <w:szCs w:val="28"/>
          <w:lang w:eastAsia="en-AU"/>
        </w:rPr>
        <w:t>B</w:t>
      </w:r>
      <w:r w:rsidRPr="00F91D4A">
        <w:rPr>
          <w:rFonts w:ascii="Times New Roman" w:eastAsia="Times New Roman" w:hAnsi="Times New Roman" w:cs="Times New Roman"/>
          <w:b/>
          <w:sz w:val="28"/>
          <w:szCs w:val="28"/>
          <w:lang w:eastAsia="en-AU"/>
        </w:rPr>
        <w:t>iên tập Báo Phụ nữ TP</w:t>
      </w:r>
      <w:r w:rsidR="005D49AB">
        <w:rPr>
          <w:rFonts w:ascii="Times New Roman" w:eastAsia="Times New Roman" w:hAnsi="Times New Roman" w:cs="Times New Roman"/>
          <w:b/>
          <w:sz w:val="28"/>
          <w:szCs w:val="28"/>
          <w:lang w:eastAsia="en-AU"/>
        </w:rPr>
        <w:t>.</w:t>
      </w:r>
      <w:r w:rsidRPr="00F91D4A">
        <w:rPr>
          <w:rFonts w:ascii="Times New Roman" w:eastAsia="Times New Roman" w:hAnsi="Times New Roman" w:cs="Times New Roman"/>
          <w:b/>
          <w:sz w:val="28"/>
          <w:szCs w:val="28"/>
          <w:lang w:eastAsia="en-AU"/>
        </w:rPr>
        <w:t>HCM</w:t>
      </w:r>
    </w:p>
    <w:p w14:paraId="717348F0" w14:textId="77777777" w:rsidR="00F91D4A" w:rsidRPr="00F91D4A" w:rsidRDefault="00F91D4A" w:rsidP="005D49AB">
      <w:pPr>
        <w:spacing w:after="0" w:line="360" w:lineRule="auto"/>
        <w:ind w:firstLine="720"/>
        <w:jc w:val="both"/>
        <w:rPr>
          <w:rFonts w:ascii="Times New Roman" w:eastAsia="Times New Roman" w:hAnsi="Times New Roman" w:cs="Times New Roman"/>
          <w:b/>
          <w:sz w:val="28"/>
          <w:szCs w:val="28"/>
          <w:lang w:eastAsia="en-AU"/>
        </w:rPr>
      </w:pPr>
    </w:p>
    <w:p w14:paraId="6EC20D2E" w14:textId="77777777" w:rsidR="00591421" w:rsidRPr="005D49AB" w:rsidRDefault="00591421" w:rsidP="005D49AB">
      <w:pPr>
        <w:spacing w:after="0" w:line="360" w:lineRule="auto"/>
        <w:ind w:firstLine="720"/>
        <w:jc w:val="both"/>
        <w:rPr>
          <w:rFonts w:ascii="Times New Roman" w:eastAsia="Times New Roman" w:hAnsi="Times New Roman" w:cs="Times New Roman"/>
          <w:b/>
          <w:bCs/>
          <w:i/>
          <w:iCs/>
          <w:sz w:val="28"/>
          <w:szCs w:val="28"/>
          <w:lang w:eastAsia="en-AU"/>
        </w:rPr>
      </w:pPr>
      <w:r w:rsidRPr="005D49AB">
        <w:rPr>
          <w:rFonts w:ascii="Times New Roman" w:eastAsia="Times New Roman" w:hAnsi="Times New Roman" w:cs="Times New Roman"/>
          <w:b/>
          <w:bCs/>
          <w:i/>
          <w:iCs/>
          <w:sz w:val="28"/>
          <w:szCs w:val="28"/>
          <w:lang w:eastAsia="en-AU"/>
        </w:rPr>
        <w:t>Nghị quyết số 57-NQ/TW ngày 22/12/2024 của Bộ Chính trị đã xác định: khoa học, công nghệ, đổi mới sáng tạo và chuyển đổi số là một trong những đột phá quan trọng để đưa đất nước phát triển nhanh, bền vững, chủ động hội nhập và nâng cao sức cạnh tranh quốc gia. Nghị quyết nhấn mạnh việc thành lập và vận hành các quỹ hỗ trợ phát triển khoa học – công nghệ – đổi mới sáng tạo và chuyển đổi số, nhằm tạo điều kiện để các tổ chức, cá nhân, doanh nghiệp tiếp cận nguồn lực, triển khai các dự án có tính lan tỏa.</w:t>
      </w:r>
    </w:p>
    <w:p w14:paraId="2580906E" w14:textId="4EE1B64F" w:rsidR="00591421" w:rsidRPr="00591421" w:rsidRDefault="00591421" w:rsidP="005D49AB">
      <w:pPr>
        <w:spacing w:after="0" w:line="360" w:lineRule="auto"/>
        <w:ind w:firstLine="720"/>
        <w:jc w:val="both"/>
        <w:rPr>
          <w:rFonts w:ascii="Times New Roman" w:eastAsia="Times New Roman" w:hAnsi="Times New Roman" w:cs="Times New Roman"/>
          <w:sz w:val="28"/>
          <w:szCs w:val="28"/>
          <w:lang w:eastAsia="en-AU"/>
        </w:rPr>
      </w:pPr>
      <w:r w:rsidRPr="00591421">
        <w:rPr>
          <w:rFonts w:ascii="Times New Roman" w:eastAsia="Times New Roman" w:hAnsi="Times New Roman" w:cs="Times New Roman"/>
          <w:sz w:val="28"/>
          <w:szCs w:val="28"/>
          <w:lang w:eastAsia="en-AU"/>
        </w:rPr>
        <w:t>Trong bối cảnh truyền thông số phát triển mạnh, báo chí không chỉ giữ vai trò thông tin – tuyên truyền mà còn phải trở thành một nền tảng truyền thông hiện đại, đa phương tiện, đa nền tảng, tương tác cao.</w:t>
      </w:r>
      <w:r w:rsidRPr="006F2747">
        <w:rPr>
          <w:rFonts w:ascii="Times New Roman" w:eastAsia="Times New Roman" w:hAnsi="Times New Roman" w:cs="Times New Roman"/>
          <w:sz w:val="28"/>
          <w:szCs w:val="28"/>
          <w:lang w:eastAsia="en-AU"/>
        </w:rPr>
        <w:t xml:space="preserve"> Vì vậy báo chí cũng phải luôn đổi mới sáng tạo để đáp ứng yêu cầu trong tình hình mới. </w:t>
      </w:r>
      <w:r w:rsidR="00CA3FCE" w:rsidRPr="006F2747">
        <w:rPr>
          <w:rFonts w:ascii="Times New Roman" w:eastAsia="Times New Roman" w:hAnsi="Times New Roman" w:cs="Times New Roman"/>
          <w:sz w:val="28"/>
          <w:szCs w:val="28"/>
          <w:lang w:eastAsia="en-AU"/>
        </w:rPr>
        <w:t>Tuy nhiên, việc chuyển đổi số báo chí dù đã diễn ra mạnh mẽ trong những năm gần đây nh</w:t>
      </w:r>
      <w:r w:rsidR="005D49AB">
        <w:rPr>
          <w:rFonts w:ascii="Times New Roman" w:eastAsia="Times New Roman" w:hAnsi="Times New Roman" w:cs="Times New Roman"/>
          <w:sz w:val="28"/>
          <w:szCs w:val="28"/>
          <w:lang w:eastAsia="en-AU"/>
        </w:rPr>
        <w:t>ư</w:t>
      </w:r>
      <w:r w:rsidR="00CA3FCE" w:rsidRPr="006F2747">
        <w:rPr>
          <w:rFonts w:ascii="Times New Roman" w:eastAsia="Times New Roman" w:hAnsi="Times New Roman" w:cs="Times New Roman"/>
          <w:sz w:val="28"/>
          <w:szCs w:val="28"/>
          <w:lang w:eastAsia="en-AU"/>
        </w:rPr>
        <w:t>ng vẫn chưa đạt được như kỳ vọng. Nguyên nhân do thiếu kinh phí đầu tư, công nghệ, nguồn nhân lực</w:t>
      </w:r>
      <w:r w:rsidR="00FC5F25">
        <w:rPr>
          <w:rFonts w:ascii="Times New Roman" w:eastAsia="Times New Roman" w:hAnsi="Times New Roman" w:cs="Times New Roman"/>
          <w:sz w:val="28"/>
          <w:szCs w:val="28"/>
          <w:lang w:eastAsia="en-AU"/>
        </w:rPr>
        <w:t>..</w:t>
      </w:r>
      <w:r w:rsidR="00CA3FCE" w:rsidRPr="006F2747">
        <w:rPr>
          <w:rFonts w:ascii="Times New Roman" w:eastAsia="Times New Roman" w:hAnsi="Times New Roman" w:cs="Times New Roman"/>
          <w:sz w:val="28"/>
          <w:szCs w:val="28"/>
          <w:lang w:eastAsia="en-AU"/>
        </w:rPr>
        <w:t>.</w:t>
      </w:r>
    </w:p>
    <w:p w14:paraId="50318308" w14:textId="77777777" w:rsidR="00591421" w:rsidRPr="006F2747" w:rsidRDefault="007C4DB3" w:rsidP="005D49AB">
      <w:pPr>
        <w:spacing w:after="0" w:line="360" w:lineRule="auto"/>
        <w:ind w:firstLine="720"/>
        <w:jc w:val="both"/>
        <w:rPr>
          <w:rFonts w:ascii="Times New Roman" w:eastAsia="Times New Roman" w:hAnsi="Times New Roman" w:cs="Times New Roman"/>
          <w:b/>
          <w:bCs/>
          <w:sz w:val="28"/>
          <w:szCs w:val="28"/>
          <w:lang w:eastAsia="en-AU"/>
        </w:rPr>
      </w:pPr>
      <w:r w:rsidRPr="006F2747">
        <w:rPr>
          <w:rFonts w:ascii="Times New Roman" w:eastAsia="Times New Roman" w:hAnsi="Times New Roman" w:cs="Times New Roman"/>
          <w:b/>
          <w:bCs/>
          <w:sz w:val="28"/>
          <w:szCs w:val="28"/>
          <w:lang w:eastAsia="en-AU"/>
        </w:rPr>
        <w:t xml:space="preserve">I </w:t>
      </w:r>
      <w:r w:rsidR="002E5A7C">
        <w:rPr>
          <w:rFonts w:ascii="Times New Roman" w:eastAsia="Times New Roman" w:hAnsi="Times New Roman" w:cs="Times New Roman"/>
          <w:b/>
          <w:bCs/>
          <w:sz w:val="28"/>
          <w:szCs w:val="28"/>
          <w:lang w:eastAsia="en-AU"/>
        </w:rPr>
        <w:t xml:space="preserve"> </w:t>
      </w:r>
      <w:r w:rsidRPr="006F2747">
        <w:rPr>
          <w:rFonts w:ascii="Times New Roman" w:eastAsia="Times New Roman" w:hAnsi="Times New Roman" w:cs="Times New Roman"/>
          <w:b/>
          <w:bCs/>
          <w:sz w:val="28"/>
          <w:szCs w:val="28"/>
          <w:lang w:eastAsia="en-AU"/>
        </w:rPr>
        <w:t>THUẬN LỢI VÀ KHÓ KHĂN TRONG CHUYỂN ĐỔI SỐ TẠI BÁO PHỤ NỮ TP.HCM</w:t>
      </w:r>
    </w:p>
    <w:p w14:paraId="167CB728" w14:textId="1AC3E293" w:rsidR="00B11616" w:rsidRPr="00B11616" w:rsidRDefault="00B11616" w:rsidP="005D49AB">
      <w:pPr>
        <w:spacing w:after="0" w:line="360" w:lineRule="auto"/>
        <w:ind w:firstLine="720"/>
        <w:jc w:val="both"/>
        <w:rPr>
          <w:rFonts w:ascii="Times New Roman" w:eastAsia="Times New Roman" w:hAnsi="Times New Roman" w:cs="Times New Roman"/>
          <w:sz w:val="28"/>
          <w:szCs w:val="28"/>
          <w:lang w:eastAsia="en-AU"/>
        </w:rPr>
      </w:pPr>
      <w:r w:rsidRPr="00B11616">
        <w:rPr>
          <w:rFonts w:ascii="Times New Roman" w:eastAsia="Times New Roman" w:hAnsi="Times New Roman" w:cs="Times New Roman"/>
          <w:sz w:val="28"/>
          <w:szCs w:val="28"/>
          <w:lang w:eastAsia="en-AU"/>
        </w:rPr>
        <w:t xml:space="preserve">Năm 2024, Báo Phụ </w:t>
      </w:r>
      <w:r w:rsidR="005D49AB">
        <w:rPr>
          <w:rFonts w:ascii="Times New Roman" w:eastAsia="Times New Roman" w:hAnsi="Times New Roman" w:cs="Times New Roman"/>
          <w:sz w:val="28"/>
          <w:szCs w:val="28"/>
          <w:lang w:eastAsia="en-AU"/>
        </w:rPr>
        <w:t>n</w:t>
      </w:r>
      <w:r w:rsidRPr="00B11616">
        <w:rPr>
          <w:rFonts w:ascii="Times New Roman" w:eastAsia="Times New Roman" w:hAnsi="Times New Roman" w:cs="Times New Roman"/>
          <w:sz w:val="28"/>
          <w:szCs w:val="28"/>
          <w:lang w:eastAsia="en-AU"/>
        </w:rPr>
        <w:t xml:space="preserve">ữ TP.HCM vinh dự được xếp hạng </w:t>
      </w:r>
      <w:r w:rsidRPr="006F2747">
        <w:rPr>
          <w:rFonts w:ascii="Times New Roman" w:eastAsia="Times New Roman" w:hAnsi="Times New Roman" w:cs="Times New Roman"/>
          <w:b/>
          <w:bCs/>
          <w:sz w:val="28"/>
          <w:szCs w:val="28"/>
          <w:lang w:eastAsia="en-AU"/>
        </w:rPr>
        <w:t>Top 10 cơ quan báo chí địa phương có mức độ chuyển đổi số xuất sắc</w:t>
      </w:r>
      <w:r w:rsidRPr="00B11616">
        <w:rPr>
          <w:rFonts w:ascii="Times New Roman" w:eastAsia="Times New Roman" w:hAnsi="Times New Roman" w:cs="Times New Roman"/>
          <w:sz w:val="28"/>
          <w:szCs w:val="28"/>
          <w:lang w:eastAsia="en-AU"/>
        </w:rPr>
        <w:t xml:space="preserve"> trong cả nước. Đây là sự ghi nhận những nỗ lực bền bỉ của tập thể lãnh đạo, phóng viên, biên tập viên và bộ phận kỹ thuật trong việc ứng dụng công nghệ, đổi mới phương thức sản xuất và phân phối nội dung, đáp ứng nhu cầu thông tin nhanh – chính xác – hấp dẫn của bạn đọc trong kỷ nguyên số. Tuy nhiên, bên cạnh những thuận lợi về định hướng chiến lược rõ ràng, tinh thần đổi mới và sự ủng hộ từ bạn đọc, Báo cũng đối mặt với không ít khó khăn về nguồn lực tài chính, nhân </w:t>
      </w:r>
      <w:r w:rsidRPr="00B11616">
        <w:rPr>
          <w:rFonts w:ascii="Times New Roman" w:eastAsia="Times New Roman" w:hAnsi="Times New Roman" w:cs="Times New Roman"/>
          <w:sz w:val="28"/>
          <w:szCs w:val="28"/>
          <w:lang w:eastAsia="en-AU"/>
        </w:rPr>
        <w:lastRenderedPageBreak/>
        <w:t>sự công nghệ, và sức ép cạnh tranh ngày càng gay gắt từ các nền tảng mạng xã hội.</w:t>
      </w:r>
    </w:p>
    <w:p w14:paraId="498B2690" w14:textId="77777777" w:rsidR="00591421" w:rsidRPr="00591421" w:rsidRDefault="00591421" w:rsidP="005D49AB">
      <w:pPr>
        <w:spacing w:after="0" w:line="360" w:lineRule="auto"/>
        <w:ind w:firstLine="720"/>
        <w:jc w:val="both"/>
        <w:rPr>
          <w:rFonts w:ascii="Times New Roman" w:eastAsia="Times New Roman" w:hAnsi="Times New Roman" w:cs="Times New Roman"/>
          <w:sz w:val="28"/>
          <w:szCs w:val="28"/>
          <w:lang w:eastAsia="en-AU"/>
        </w:rPr>
      </w:pPr>
      <w:r w:rsidRPr="006F2747">
        <w:rPr>
          <w:rFonts w:ascii="Times New Roman" w:eastAsia="Times New Roman" w:hAnsi="Times New Roman" w:cs="Times New Roman"/>
          <w:b/>
          <w:bCs/>
          <w:sz w:val="28"/>
          <w:szCs w:val="28"/>
          <w:lang w:eastAsia="en-AU"/>
        </w:rPr>
        <w:t>Thuận lợi:</w:t>
      </w:r>
    </w:p>
    <w:p w14:paraId="7A534284" w14:textId="77777777" w:rsidR="00B11616" w:rsidRPr="006F2747" w:rsidRDefault="00B11616" w:rsidP="005D49AB">
      <w:pPr>
        <w:pStyle w:val="ListParagraph"/>
        <w:numPr>
          <w:ilvl w:val="0"/>
          <w:numId w:val="11"/>
        </w:numPr>
        <w:spacing w:after="0" w:line="360" w:lineRule="auto"/>
        <w:ind w:left="0" w:firstLine="720"/>
        <w:jc w:val="both"/>
        <w:rPr>
          <w:rFonts w:ascii="Times New Roman" w:eastAsia="Times New Roman" w:hAnsi="Times New Roman" w:cs="Times New Roman"/>
          <w:sz w:val="28"/>
          <w:szCs w:val="28"/>
          <w:lang w:eastAsia="en-AU"/>
        </w:rPr>
      </w:pPr>
      <w:r w:rsidRPr="006F2747">
        <w:rPr>
          <w:rStyle w:val="Strong"/>
          <w:rFonts w:ascii="Times New Roman" w:hAnsi="Times New Roman" w:cs="Times New Roman"/>
          <w:sz w:val="28"/>
          <w:szCs w:val="28"/>
        </w:rPr>
        <w:t>Định hướng chiến lược rõ ràng</w:t>
      </w:r>
      <w:r w:rsidRPr="006F2747">
        <w:rPr>
          <w:rFonts w:ascii="Times New Roman" w:hAnsi="Times New Roman" w:cs="Times New Roman"/>
          <w:sz w:val="28"/>
          <w:szCs w:val="28"/>
        </w:rPr>
        <w:t>: Ban Biên tập xác định chuyển đổi số là nhiệm vụ trọng tâm, gắn với đổi mới nội dung và phương thức truyền thông để nâng cao hiệu quả tuyên truyền, giữ vững bản sắc báo chí chính thống.</w:t>
      </w:r>
    </w:p>
    <w:p w14:paraId="672BCAD8" w14:textId="77777777" w:rsidR="00B11616" w:rsidRPr="006F2747" w:rsidRDefault="00B11616" w:rsidP="005D49AB">
      <w:pPr>
        <w:pStyle w:val="ListParagraph"/>
        <w:numPr>
          <w:ilvl w:val="0"/>
          <w:numId w:val="11"/>
        </w:numPr>
        <w:spacing w:after="0" w:line="360" w:lineRule="auto"/>
        <w:ind w:left="0" w:firstLine="720"/>
        <w:jc w:val="both"/>
        <w:rPr>
          <w:rFonts w:ascii="Times New Roman" w:eastAsia="Times New Roman" w:hAnsi="Times New Roman" w:cs="Times New Roman"/>
          <w:sz w:val="28"/>
          <w:szCs w:val="28"/>
          <w:lang w:eastAsia="en-AU"/>
        </w:rPr>
      </w:pPr>
      <w:r w:rsidRPr="006F2747">
        <w:rPr>
          <w:rFonts w:ascii="Times New Roman" w:eastAsia="Times New Roman" w:hAnsi="Times New Roman" w:cs="Times New Roman"/>
          <w:b/>
          <w:bCs/>
          <w:sz w:val="28"/>
          <w:szCs w:val="28"/>
          <w:lang w:eastAsia="en-AU"/>
        </w:rPr>
        <w:t>Sự ghi nhận và khích lệ từ cơ quan quản lý</w:t>
      </w:r>
      <w:r w:rsidRPr="006F2747">
        <w:rPr>
          <w:rFonts w:ascii="Times New Roman" w:eastAsia="Times New Roman" w:hAnsi="Times New Roman" w:cs="Times New Roman"/>
          <w:sz w:val="28"/>
          <w:szCs w:val="28"/>
          <w:lang w:eastAsia="en-AU"/>
        </w:rPr>
        <w:t>: Việc được xếp hạng Top 10 báo chí địa phương chuyển đổi số xuất sắc năm 2024 là động lực quan trọng thúc đẩy tinh thần sáng tạo và đổi mới.</w:t>
      </w:r>
    </w:p>
    <w:p w14:paraId="1611BB47" w14:textId="77777777" w:rsidR="00591421" w:rsidRPr="006F2747" w:rsidRDefault="00591421" w:rsidP="005D49AB">
      <w:pPr>
        <w:pStyle w:val="ListParagraph"/>
        <w:numPr>
          <w:ilvl w:val="0"/>
          <w:numId w:val="11"/>
        </w:numPr>
        <w:spacing w:after="0" w:line="360" w:lineRule="auto"/>
        <w:ind w:left="0" w:firstLine="720"/>
        <w:jc w:val="both"/>
        <w:rPr>
          <w:rFonts w:ascii="Times New Roman" w:eastAsia="Times New Roman" w:hAnsi="Times New Roman" w:cs="Times New Roman"/>
          <w:sz w:val="28"/>
          <w:szCs w:val="28"/>
          <w:lang w:eastAsia="en-AU"/>
        </w:rPr>
      </w:pPr>
      <w:r w:rsidRPr="006F2747">
        <w:rPr>
          <w:rFonts w:ascii="Times New Roman" w:eastAsia="Times New Roman" w:hAnsi="Times New Roman" w:cs="Times New Roman"/>
          <w:b/>
          <w:bCs/>
          <w:sz w:val="28"/>
          <w:szCs w:val="28"/>
          <w:lang w:eastAsia="en-AU"/>
        </w:rPr>
        <w:t>Thương hiệu và uy tín:</w:t>
      </w:r>
      <w:r w:rsidRPr="006F2747">
        <w:rPr>
          <w:rFonts w:ascii="Times New Roman" w:eastAsia="Times New Roman" w:hAnsi="Times New Roman" w:cs="Times New Roman"/>
          <w:sz w:val="28"/>
          <w:szCs w:val="28"/>
          <w:lang w:eastAsia="en-AU"/>
        </w:rPr>
        <w:t xml:space="preserve"> Là tờ báo chính thống, gắn bó mật thiết với các vấn đề về phụ nữ, bình đẳng giới, gia đình, trẻ em; có tệp độc giả trung thành, mạng lưới hội viên và cộng tác viên rộng khắp.</w:t>
      </w:r>
    </w:p>
    <w:p w14:paraId="414A6178" w14:textId="77777777" w:rsidR="00591421" w:rsidRPr="006F2747" w:rsidRDefault="00591421" w:rsidP="005D49AB">
      <w:pPr>
        <w:pStyle w:val="ListParagraph"/>
        <w:numPr>
          <w:ilvl w:val="0"/>
          <w:numId w:val="11"/>
        </w:numPr>
        <w:spacing w:after="0" w:line="360" w:lineRule="auto"/>
        <w:ind w:left="0" w:firstLine="720"/>
        <w:jc w:val="both"/>
        <w:rPr>
          <w:rFonts w:ascii="Times New Roman" w:eastAsia="Times New Roman" w:hAnsi="Times New Roman" w:cs="Times New Roman"/>
          <w:sz w:val="28"/>
          <w:szCs w:val="28"/>
          <w:lang w:eastAsia="en-AU"/>
        </w:rPr>
      </w:pPr>
      <w:r w:rsidRPr="006F2747">
        <w:rPr>
          <w:rFonts w:ascii="Times New Roman" w:eastAsia="Times New Roman" w:hAnsi="Times New Roman" w:cs="Times New Roman"/>
          <w:b/>
          <w:bCs/>
          <w:sz w:val="28"/>
          <w:szCs w:val="28"/>
          <w:lang w:eastAsia="en-AU"/>
        </w:rPr>
        <w:t>Hạ tầng công nghệ cơ bản sẵn sàng:</w:t>
      </w:r>
      <w:r w:rsidRPr="006F2747">
        <w:rPr>
          <w:rFonts w:ascii="Times New Roman" w:eastAsia="Times New Roman" w:hAnsi="Times New Roman" w:cs="Times New Roman"/>
          <w:sz w:val="28"/>
          <w:szCs w:val="28"/>
          <w:lang w:eastAsia="en-AU"/>
        </w:rPr>
        <w:t xml:space="preserve"> Đã vận hành báo điện tử, fanpage Facebook, kênh YouTube, khai thác TikTok, podcast; hệ thống máy chủ và CMS đáp ứng sản xuất tin bài đa phương tiện.</w:t>
      </w:r>
    </w:p>
    <w:p w14:paraId="5D8A07CB" w14:textId="45CF676F" w:rsidR="00591421" w:rsidRPr="006F2747" w:rsidRDefault="00591421" w:rsidP="005D49AB">
      <w:pPr>
        <w:pStyle w:val="ListParagraph"/>
        <w:numPr>
          <w:ilvl w:val="0"/>
          <w:numId w:val="11"/>
        </w:numPr>
        <w:spacing w:after="0" w:line="360" w:lineRule="auto"/>
        <w:ind w:left="0" w:firstLine="720"/>
        <w:jc w:val="both"/>
        <w:rPr>
          <w:rFonts w:ascii="Times New Roman" w:eastAsia="Times New Roman" w:hAnsi="Times New Roman" w:cs="Times New Roman"/>
          <w:sz w:val="28"/>
          <w:szCs w:val="28"/>
          <w:lang w:eastAsia="en-AU"/>
        </w:rPr>
      </w:pPr>
      <w:r w:rsidRPr="006F2747">
        <w:rPr>
          <w:rFonts w:ascii="Times New Roman" w:eastAsia="Times New Roman" w:hAnsi="Times New Roman" w:cs="Times New Roman"/>
          <w:b/>
          <w:bCs/>
          <w:sz w:val="28"/>
          <w:szCs w:val="28"/>
          <w:lang w:eastAsia="en-AU"/>
        </w:rPr>
        <w:t xml:space="preserve">Đội ngũ phóng viên </w:t>
      </w:r>
      <w:r w:rsidR="005D49AB">
        <w:rPr>
          <w:rFonts w:ascii="Times New Roman" w:eastAsia="Times New Roman" w:hAnsi="Times New Roman" w:cs="Times New Roman"/>
          <w:b/>
          <w:bCs/>
          <w:sz w:val="28"/>
          <w:szCs w:val="28"/>
          <w:lang w:eastAsia="en-AU"/>
        </w:rPr>
        <w:t>-</w:t>
      </w:r>
      <w:r w:rsidRPr="006F2747">
        <w:rPr>
          <w:rFonts w:ascii="Times New Roman" w:eastAsia="Times New Roman" w:hAnsi="Times New Roman" w:cs="Times New Roman"/>
          <w:b/>
          <w:bCs/>
          <w:sz w:val="28"/>
          <w:szCs w:val="28"/>
          <w:lang w:eastAsia="en-AU"/>
        </w:rPr>
        <w:t xml:space="preserve"> biên tập viên năng động:</w:t>
      </w:r>
      <w:r w:rsidRPr="006F2747">
        <w:rPr>
          <w:rFonts w:ascii="Times New Roman" w:eastAsia="Times New Roman" w:hAnsi="Times New Roman" w:cs="Times New Roman"/>
          <w:sz w:val="28"/>
          <w:szCs w:val="28"/>
          <w:lang w:eastAsia="en-AU"/>
        </w:rPr>
        <w:t xml:space="preserve"> Nhiều phóng viên trẻ thành thạo kỹ năng sản xuất nội dung số và sẵn sàng thử nghiệm các hình thức mới.</w:t>
      </w:r>
    </w:p>
    <w:p w14:paraId="1359D05D" w14:textId="77777777" w:rsidR="00591421" w:rsidRPr="00591421" w:rsidRDefault="00591421" w:rsidP="005D49AB">
      <w:pPr>
        <w:spacing w:after="0" w:line="360" w:lineRule="auto"/>
        <w:ind w:firstLine="720"/>
        <w:jc w:val="both"/>
        <w:rPr>
          <w:rFonts w:ascii="Times New Roman" w:eastAsia="Times New Roman" w:hAnsi="Times New Roman" w:cs="Times New Roman"/>
          <w:sz w:val="28"/>
          <w:szCs w:val="28"/>
          <w:lang w:eastAsia="en-AU"/>
        </w:rPr>
      </w:pPr>
      <w:r w:rsidRPr="006F2747">
        <w:rPr>
          <w:rFonts w:ascii="Times New Roman" w:eastAsia="Times New Roman" w:hAnsi="Times New Roman" w:cs="Times New Roman"/>
          <w:b/>
          <w:bCs/>
          <w:sz w:val="28"/>
          <w:szCs w:val="28"/>
          <w:lang w:eastAsia="en-AU"/>
        </w:rPr>
        <w:t>Khó khăn:</w:t>
      </w:r>
    </w:p>
    <w:p w14:paraId="779B3C8D" w14:textId="77777777" w:rsidR="00B11616" w:rsidRPr="006F2747" w:rsidRDefault="00591421" w:rsidP="005D49AB">
      <w:pPr>
        <w:pStyle w:val="NormalWeb"/>
        <w:numPr>
          <w:ilvl w:val="0"/>
          <w:numId w:val="14"/>
        </w:numPr>
        <w:spacing w:before="0" w:beforeAutospacing="0" w:after="0" w:afterAutospacing="0" w:line="360" w:lineRule="auto"/>
        <w:ind w:left="0" w:firstLine="720"/>
        <w:jc w:val="both"/>
        <w:rPr>
          <w:sz w:val="28"/>
          <w:szCs w:val="28"/>
        </w:rPr>
      </w:pPr>
      <w:r w:rsidRPr="00591421">
        <w:rPr>
          <w:sz w:val="28"/>
          <w:szCs w:val="28"/>
        </w:rPr>
        <w:t xml:space="preserve"> </w:t>
      </w:r>
      <w:r w:rsidR="00B11616" w:rsidRPr="006F2747">
        <w:rPr>
          <w:rStyle w:val="Strong"/>
          <w:sz w:val="28"/>
          <w:szCs w:val="28"/>
        </w:rPr>
        <w:t>Nguồn lực tài chính hạn chế</w:t>
      </w:r>
      <w:r w:rsidR="00B11616" w:rsidRPr="006F2747">
        <w:rPr>
          <w:sz w:val="28"/>
          <w:szCs w:val="28"/>
        </w:rPr>
        <w:t>: Việc đầu tư cho công nghệ, mua bản quyền phần mềm, bảo trì hạ tầng đòi hỏi chi phí lớn, vượt quá khả năng tự chủ của tòa soạn.</w:t>
      </w:r>
    </w:p>
    <w:p w14:paraId="196ED2FA" w14:textId="77777777" w:rsidR="00B11616" w:rsidRPr="006F2747" w:rsidRDefault="00B11616" w:rsidP="005D49AB">
      <w:pPr>
        <w:pStyle w:val="NormalWeb"/>
        <w:numPr>
          <w:ilvl w:val="0"/>
          <w:numId w:val="14"/>
        </w:numPr>
        <w:spacing w:before="0" w:beforeAutospacing="0" w:after="0" w:afterAutospacing="0" w:line="360" w:lineRule="auto"/>
        <w:ind w:left="0" w:firstLine="720"/>
        <w:jc w:val="both"/>
        <w:rPr>
          <w:sz w:val="28"/>
          <w:szCs w:val="28"/>
        </w:rPr>
      </w:pPr>
      <w:r w:rsidRPr="006F2747">
        <w:rPr>
          <w:rStyle w:val="Strong"/>
          <w:sz w:val="28"/>
          <w:szCs w:val="28"/>
        </w:rPr>
        <w:t>Thiếu nhân sự công nghệ chuyên sâu</w:t>
      </w:r>
      <w:r w:rsidRPr="006F2747">
        <w:rPr>
          <w:sz w:val="28"/>
          <w:szCs w:val="28"/>
        </w:rPr>
        <w:t>: Đội ngũ kỹ thuật hiện có chủ yếu đảm nhiệm vận hành cơ bản, chưa đủ lực để phát triển các công cụ phân tích dữ liệu, AI, bảo mật hệ thống ở tầm cao.</w:t>
      </w:r>
    </w:p>
    <w:p w14:paraId="4BA08E12" w14:textId="77777777" w:rsidR="00B11616" w:rsidRPr="006F2747" w:rsidRDefault="00B11616" w:rsidP="005D49AB">
      <w:pPr>
        <w:pStyle w:val="NormalWeb"/>
        <w:numPr>
          <w:ilvl w:val="0"/>
          <w:numId w:val="14"/>
        </w:numPr>
        <w:spacing w:before="0" w:beforeAutospacing="0" w:after="0" w:afterAutospacing="0" w:line="360" w:lineRule="auto"/>
        <w:ind w:left="0" w:firstLine="720"/>
        <w:jc w:val="both"/>
        <w:rPr>
          <w:sz w:val="28"/>
          <w:szCs w:val="28"/>
        </w:rPr>
      </w:pPr>
      <w:r w:rsidRPr="006F2747">
        <w:rPr>
          <w:rStyle w:val="Strong"/>
          <w:sz w:val="28"/>
          <w:szCs w:val="28"/>
        </w:rPr>
        <w:t>Áp lực cạnh tranh từ mạng xã hội và nền tảng xuyên biên giới</w:t>
      </w:r>
      <w:r w:rsidRPr="006F2747">
        <w:rPr>
          <w:sz w:val="28"/>
          <w:szCs w:val="28"/>
        </w:rPr>
        <w:t>: Độc giả có xu hướng tiếp cận tin tức từ nhiều nguồn phi báo chí, khiến báo chí chính thống phải đổi mới liên tục để giữ và mở rộng tệp người đọc.</w:t>
      </w:r>
    </w:p>
    <w:p w14:paraId="69772CCA" w14:textId="77777777" w:rsidR="00B11616" w:rsidRPr="006F2747" w:rsidRDefault="00B11616" w:rsidP="005D49AB">
      <w:pPr>
        <w:pStyle w:val="NormalWeb"/>
        <w:numPr>
          <w:ilvl w:val="0"/>
          <w:numId w:val="14"/>
        </w:numPr>
        <w:spacing w:before="0" w:beforeAutospacing="0" w:after="0" w:afterAutospacing="0" w:line="360" w:lineRule="auto"/>
        <w:ind w:left="0" w:firstLine="720"/>
        <w:jc w:val="both"/>
        <w:rPr>
          <w:sz w:val="28"/>
          <w:szCs w:val="28"/>
        </w:rPr>
      </w:pPr>
      <w:r w:rsidRPr="006F2747">
        <w:rPr>
          <w:rStyle w:val="Strong"/>
          <w:sz w:val="28"/>
          <w:szCs w:val="28"/>
        </w:rPr>
        <w:lastRenderedPageBreak/>
        <w:t>Thay đổi thói quen tiêu thụ thông tin</w:t>
      </w:r>
      <w:r w:rsidRPr="006F2747">
        <w:rPr>
          <w:sz w:val="28"/>
          <w:szCs w:val="28"/>
        </w:rPr>
        <w:t>: Người dùng ưu tiên nội dung ngắn gọn, đa phương tiện, tương tác cao; điều này đặt ra thách thức cho mô hình sản xuất nội dung truyền thống.</w:t>
      </w:r>
    </w:p>
    <w:p w14:paraId="1BFE42F0" w14:textId="77777777" w:rsidR="00B11616" w:rsidRPr="006F2747" w:rsidRDefault="00B11616" w:rsidP="005D49AB">
      <w:pPr>
        <w:pStyle w:val="NormalWeb"/>
        <w:numPr>
          <w:ilvl w:val="0"/>
          <w:numId w:val="14"/>
        </w:numPr>
        <w:spacing w:before="0" w:beforeAutospacing="0" w:after="0" w:afterAutospacing="0" w:line="360" w:lineRule="auto"/>
        <w:ind w:left="0" w:firstLine="720"/>
        <w:jc w:val="both"/>
        <w:rPr>
          <w:sz w:val="28"/>
          <w:szCs w:val="28"/>
        </w:rPr>
      </w:pPr>
      <w:r w:rsidRPr="006F2747">
        <w:rPr>
          <w:rStyle w:val="Strong"/>
          <w:sz w:val="28"/>
          <w:szCs w:val="28"/>
        </w:rPr>
        <w:t>Cơ chế hỗ trợ, quỹ phát triển chuyển đổi số báo chí chưa phổ biến</w:t>
      </w:r>
      <w:r w:rsidRPr="006F2747">
        <w:rPr>
          <w:sz w:val="28"/>
          <w:szCs w:val="28"/>
        </w:rPr>
        <w:t>: Báo chí địa phương khó tiếp cận các nguồn vốn ưu đãi để đầu tư đồng bộ về hạ tầng, nhân lực và công nghệ.</w:t>
      </w:r>
    </w:p>
    <w:p w14:paraId="045AA6D7" w14:textId="77777777" w:rsidR="00591421" w:rsidRPr="006F2747" w:rsidRDefault="00CA3FCE" w:rsidP="005D49AB">
      <w:pPr>
        <w:spacing w:after="0" w:line="360" w:lineRule="auto"/>
        <w:ind w:firstLine="720"/>
        <w:jc w:val="both"/>
        <w:rPr>
          <w:rFonts w:ascii="Times New Roman" w:hAnsi="Times New Roman" w:cs="Times New Roman"/>
          <w:sz w:val="28"/>
          <w:szCs w:val="28"/>
        </w:rPr>
      </w:pPr>
      <w:r w:rsidRPr="006F2747">
        <w:rPr>
          <w:rStyle w:val="Strong"/>
          <w:rFonts w:ascii="Times New Roman" w:hAnsi="Times New Roman" w:cs="Times New Roman"/>
          <w:bCs w:val="0"/>
          <w:sz w:val="28"/>
          <w:szCs w:val="28"/>
        </w:rPr>
        <w:t xml:space="preserve">II </w:t>
      </w:r>
      <w:r w:rsidR="002E5A7C">
        <w:rPr>
          <w:rStyle w:val="Strong"/>
          <w:rFonts w:ascii="Times New Roman" w:hAnsi="Times New Roman" w:cs="Times New Roman"/>
          <w:bCs w:val="0"/>
          <w:sz w:val="28"/>
          <w:szCs w:val="28"/>
        </w:rPr>
        <w:t xml:space="preserve">  </w:t>
      </w:r>
      <w:r w:rsidRPr="006F2747">
        <w:rPr>
          <w:rStyle w:val="Strong"/>
          <w:rFonts w:ascii="Times New Roman" w:hAnsi="Times New Roman" w:cs="Times New Roman"/>
          <w:bCs w:val="0"/>
          <w:sz w:val="28"/>
          <w:szCs w:val="28"/>
        </w:rPr>
        <w:t>THỰC TRẠNG CHUYỂN ĐỔI SỐ BÁO CHÍ VIỆT NAM 2024–2025</w:t>
      </w:r>
    </w:p>
    <w:p w14:paraId="24BF3BAE" w14:textId="59948F2C" w:rsidR="00591421" w:rsidRPr="006F2747" w:rsidRDefault="00591421" w:rsidP="005D49AB">
      <w:pPr>
        <w:pStyle w:val="NormalWeb"/>
        <w:spacing w:before="0" w:beforeAutospacing="0" w:after="0" w:afterAutospacing="0" w:line="360" w:lineRule="auto"/>
        <w:ind w:firstLine="720"/>
        <w:jc w:val="both"/>
        <w:rPr>
          <w:sz w:val="28"/>
          <w:szCs w:val="28"/>
        </w:rPr>
      </w:pPr>
      <w:r w:rsidRPr="006F2747">
        <w:rPr>
          <w:sz w:val="28"/>
          <w:szCs w:val="28"/>
        </w:rPr>
        <w:t>Bên cạnh Báo Phụ nữ TP.HCM, thực trạng chung chuyển đổi số của báo chí Việt Nam trong giai đoạn 2024</w:t>
      </w:r>
      <w:r w:rsidR="005D49AB">
        <w:rPr>
          <w:sz w:val="28"/>
          <w:szCs w:val="28"/>
        </w:rPr>
        <w:t xml:space="preserve">- </w:t>
      </w:r>
      <w:r w:rsidRPr="006F2747">
        <w:rPr>
          <w:sz w:val="28"/>
          <w:szCs w:val="28"/>
        </w:rPr>
        <w:t>2025 thể hiện rõ tiến triển và thách thức:</w:t>
      </w:r>
    </w:p>
    <w:p w14:paraId="5761572E" w14:textId="77777777" w:rsidR="00591421" w:rsidRPr="006F2747" w:rsidRDefault="00591421" w:rsidP="005D49AB">
      <w:pPr>
        <w:pStyle w:val="NormalWeb"/>
        <w:numPr>
          <w:ilvl w:val="0"/>
          <w:numId w:val="3"/>
        </w:numPr>
        <w:spacing w:before="0" w:beforeAutospacing="0" w:after="0" w:afterAutospacing="0" w:line="360" w:lineRule="auto"/>
        <w:ind w:left="0" w:firstLine="720"/>
        <w:jc w:val="both"/>
        <w:rPr>
          <w:sz w:val="28"/>
          <w:szCs w:val="28"/>
        </w:rPr>
      </w:pPr>
      <w:r w:rsidRPr="006F2747">
        <w:rPr>
          <w:rStyle w:val="Strong"/>
          <w:sz w:val="28"/>
          <w:szCs w:val="28"/>
        </w:rPr>
        <w:t>Thang điểm chuyển đổi số của cơ quan báo chí (MIC – 2024):</w:t>
      </w:r>
    </w:p>
    <w:p w14:paraId="4C5A58CD" w14:textId="77777777" w:rsidR="00591421" w:rsidRPr="006F2747" w:rsidRDefault="00591421" w:rsidP="005D49AB">
      <w:pPr>
        <w:pStyle w:val="NormalWeb"/>
        <w:numPr>
          <w:ilvl w:val="3"/>
          <w:numId w:val="6"/>
        </w:numPr>
        <w:spacing w:before="0" w:beforeAutospacing="0" w:after="0" w:afterAutospacing="0" w:line="360" w:lineRule="auto"/>
        <w:ind w:left="0" w:firstLine="720"/>
        <w:jc w:val="both"/>
        <w:rPr>
          <w:sz w:val="28"/>
          <w:szCs w:val="28"/>
        </w:rPr>
      </w:pPr>
      <w:r w:rsidRPr="006F2747">
        <w:rPr>
          <w:sz w:val="28"/>
          <w:szCs w:val="28"/>
        </w:rPr>
        <w:t>Trong 282 cơ quan báo chí được đánh giá:</w:t>
      </w:r>
    </w:p>
    <w:p w14:paraId="410D8930" w14:textId="77777777" w:rsidR="00591421" w:rsidRPr="006F2747" w:rsidRDefault="00591421" w:rsidP="005D49AB">
      <w:pPr>
        <w:pStyle w:val="NormalWeb"/>
        <w:spacing w:before="0" w:beforeAutospacing="0" w:after="0" w:afterAutospacing="0" w:line="360" w:lineRule="auto"/>
        <w:ind w:firstLine="720"/>
        <w:jc w:val="both"/>
        <w:rPr>
          <w:sz w:val="28"/>
          <w:szCs w:val="28"/>
        </w:rPr>
      </w:pPr>
      <w:r w:rsidRPr="006F2747">
        <w:rPr>
          <w:sz w:val="28"/>
          <w:szCs w:val="28"/>
        </w:rPr>
        <w:t xml:space="preserve">Có 28 đơn vị đạt mức </w:t>
      </w:r>
      <w:r w:rsidRPr="006F2747">
        <w:rPr>
          <w:rStyle w:val="Strong"/>
          <w:sz w:val="28"/>
          <w:szCs w:val="28"/>
        </w:rPr>
        <w:t>“xuất sắc”</w:t>
      </w:r>
      <w:r w:rsidRPr="006F2747">
        <w:rPr>
          <w:sz w:val="28"/>
          <w:szCs w:val="28"/>
        </w:rPr>
        <w:t xml:space="preserve"> – tăng 6,27% so với năm 2023.</w:t>
      </w:r>
    </w:p>
    <w:p w14:paraId="3F54D2AD" w14:textId="77777777" w:rsidR="00591421" w:rsidRPr="006F2747" w:rsidRDefault="00591421" w:rsidP="005D49AB">
      <w:pPr>
        <w:pStyle w:val="NormalWeb"/>
        <w:spacing w:before="0" w:beforeAutospacing="0" w:after="0" w:afterAutospacing="0" w:line="360" w:lineRule="auto"/>
        <w:ind w:firstLine="720"/>
        <w:jc w:val="both"/>
        <w:rPr>
          <w:sz w:val="28"/>
          <w:szCs w:val="28"/>
        </w:rPr>
      </w:pPr>
      <w:r w:rsidRPr="006F2747">
        <w:rPr>
          <w:sz w:val="28"/>
          <w:szCs w:val="28"/>
        </w:rPr>
        <w:t>Phân loại tiếp theo: 65 “tốt”, 55 “khá”, 25 “trung bình”, 109 “yếu”</w:t>
      </w:r>
      <w:hyperlink r:id="rId5" w:tgtFrame="_blank" w:history="1"/>
      <w:r w:rsidRPr="006F2747">
        <w:rPr>
          <w:sz w:val="28"/>
          <w:szCs w:val="28"/>
        </w:rPr>
        <w:t>.</w:t>
      </w:r>
    </w:p>
    <w:p w14:paraId="34230154" w14:textId="77777777" w:rsidR="00591421" w:rsidRPr="006F2747" w:rsidRDefault="00591421" w:rsidP="005D49AB">
      <w:pPr>
        <w:pStyle w:val="NormalWeb"/>
        <w:numPr>
          <w:ilvl w:val="3"/>
          <w:numId w:val="6"/>
        </w:numPr>
        <w:spacing w:before="0" w:beforeAutospacing="0" w:after="0" w:afterAutospacing="0" w:line="360" w:lineRule="auto"/>
        <w:ind w:left="0" w:firstLine="720"/>
        <w:jc w:val="both"/>
        <w:rPr>
          <w:sz w:val="28"/>
          <w:szCs w:val="28"/>
        </w:rPr>
      </w:pPr>
      <w:r w:rsidRPr="006F2747">
        <w:rPr>
          <w:sz w:val="28"/>
          <w:szCs w:val="28"/>
        </w:rPr>
        <w:t>Mục tiêu đến 2025 là giảm tỷ lệ “yếu” và “trung bình” còn 40%, tăng “tốt” và “khá” lên 50%, và đạt 10% đơn vị “xuất sắc”</w:t>
      </w:r>
      <w:hyperlink r:id="rId6" w:tgtFrame="_blank" w:history="1"/>
      <w:r w:rsidRPr="006F2747">
        <w:rPr>
          <w:sz w:val="28"/>
          <w:szCs w:val="28"/>
        </w:rPr>
        <w:t>.</w:t>
      </w:r>
    </w:p>
    <w:p w14:paraId="3DF6BC1F" w14:textId="75A363E4" w:rsidR="00591421" w:rsidRPr="006F2747" w:rsidRDefault="00591421" w:rsidP="005D49AB">
      <w:pPr>
        <w:pStyle w:val="NormalWeb"/>
        <w:numPr>
          <w:ilvl w:val="0"/>
          <w:numId w:val="3"/>
        </w:numPr>
        <w:spacing w:before="0" w:beforeAutospacing="0" w:after="0" w:afterAutospacing="0" w:line="360" w:lineRule="auto"/>
        <w:ind w:left="0" w:firstLine="720"/>
        <w:jc w:val="both"/>
        <w:rPr>
          <w:sz w:val="28"/>
          <w:szCs w:val="28"/>
        </w:rPr>
      </w:pPr>
      <w:r w:rsidRPr="006F2747">
        <w:rPr>
          <w:rStyle w:val="Strong"/>
          <w:sz w:val="28"/>
          <w:szCs w:val="28"/>
        </w:rPr>
        <w:t>Chiến lược quốc gia về chuyển đối số báo chí (2023</w:t>
      </w:r>
      <w:r w:rsidR="005D49AB">
        <w:rPr>
          <w:rStyle w:val="Strong"/>
          <w:sz w:val="28"/>
          <w:szCs w:val="28"/>
        </w:rPr>
        <w:t xml:space="preserve">- </w:t>
      </w:r>
      <w:r w:rsidRPr="006F2747">
        <w:rPr>
          <w:rStyle w:val="Strong"/>
          <w:sz w:val="28"/>
          <w:szCs w:val="28"/>
        </w:rPr>
        <w:t>2030):</w:t>
      </w:r>
    </w:p>
    <w:p w14:paraId="3D9BCB7A" w14:textId="77777777" w:rsidR="00591421" w:rsidRPr="006F2747" w:rsidRDefault="00591421" w:rsidP="005D49AB">
      <w:pPr>
        <w:pStyle w:val="NormalWeb"/>
        <w:spacing w:before="0" w:beforeAutospacing="0" w:after="0" w:afterAutospacing="0" w:line="360" w:lineRule="auto"/>
        <w:ind w:firstLine="720"/>
        <w:jc w:val="both"/>
        <w:rPr>
          <w:sz w:val="28"/>
          <w:szCs w:val="28"/>
        </w:rPr>
      </w:pPr>
      <w:r w:rsidRPr="006F2747">
        <w:rPr>
          <w:sz w:val="28"/>
          <w:szCs w:val="28"/>
        </w:rPr>
        <w:t>Mục tiêu đến 2030:</w:t>
      </w:r>
    </w:p>
    <w:p w14:paraId="1CD9D579" w14:textId="77777777" w:rsidR="00591421" w:rsidRPr="006F2747" w:rsidRDefault="00591421" w:rsidP="005D49AB">
      <w:pPr>
        <w:pStyle w:val="NormalWeb"/>
        <w:numPr>
          <w:ilvl w:val="0"/>
          <w:numId w:val="8"/>
        </w:numPr>
        <w:spacing w:before="0" w:beforeAutospacing="0" w:after="0" w:afterAutospacing="0" w:line="360" w:lineRule="auto"/>
        <w:ind w:left="0" w:firstLine="720"/>
        <w:jc w:val="both"/>
        <w:rPr>
          <w:sz w:val="28"/>
          <w:szCs w:val="28"/>
        </w:rPr>
      </w:pPr>
      <w:r w:rsidRPr="006F2747">
        <w:rPr>
          <w:rStyle w:val="Strong"/>
          <w:sz w:val="28"/>
          <w:szCs w:val="28"/>
        </w:rPr>
        <w:t>100% cơ quan báo chí</w:t>
      </w:r>
      <w:r w:rsidRPr="006F2747">
        <w:rPr>
          <w:sz w:val="28"/>
          <w:szCs w:val="28"/>
        </w:rPr>
        <w:t xml:space="preserve"> phải xuất bản nội dung trên các nền tảng số (Facebook, YouTube, TikTok</w:t>
      </w:r>
      <w:r w:rsidR="00CA3FCE" w:rsidRPr="006F2747">
        <w:rPr>
          <w:sz w:val="28"/>
          <w:szCs w:val="28"/>
        </w:rPr>
        <w:t>, Podcast</w:t>
      </w:r>
      <w:r w:rsidRPr="006F2747">
        <w:rPr>
          <w:sz w:val="28"/>
          <w:szCs w:val="28"/>
        </w:rPr>
        <w:t>...).</w:t>
      </w:r>
    </w:p>
    <w:p w14:paraId="6BDF47BD" w14:textId="77777777" w:rsidR="00591421" w:rsidRPr="006F2747" w:rsidRDefault="00591421" w:rsidP="005D49AB">
      <w:pPr>
        <w:pStyle w:val="NormalWeb"/>
        <w:numPr>
          <w:ilvl w:val="0"/>
          <w:numId w:val="8"/>
        </w:numPr>
        <w:spacing w:before="0" w:beforeAutospacing="0" w:after="0" w:afterAutospacing="0" w:line="360" w:lineRule="auto"/>
        <w:ind w:left="0" w:firstLine="720"/>
        <w:jc w:val="both"/>
        <w:rPr>
          <w:sz w:val="28"/>
          <w:szCs w:val="28"/>
        </w:rPr>
      </w:pPr>
      <w:r w:rsidRPr="006F2747">
        <w:rPr>
          <w:rStyle w:val="Strong"/>
          <w:sz w:val="28"/>
          <w:szCs w:val="28"/>
        </w:rPr>
        <w:t>90%</w:t>
      </w:r>
      <w:r w:rsidRPr="006F2747">
        <w:rPr>
          <w:sz w:val="28"/>
          <w:szCs w:val="28"/>
        </w:rPr>
        <w:t xml:space="preserve"> sử dụng phân tích dữ liệu tập trung và áp dụng AI.</w:t>
      </w:r>
    </w:p>
    <w:p w14:paraId="6FD0141F" w14:textId="77777777" w:rsidR="00591421" w:rsidRPr="006F2747" w:rsidRDefault="00591421" w:rsidP="005D49AB">
      <w:pPr>
        <w:pStyle w:val="NormalWeb"/>
        <w:numPr>
          <w:ilvl w:val="0"/>
          <w:numId w:val="8"/>
        </w:numPr>
        <w:spacing w:before="0" w:beforeAutospacing="0" w:after="0" w:afterAutospacing="0" w:line="360" w:lineRule="auto"/>
        <w:ind w:left="0" w:firstLine="720"/>
        <w:jc w:val="both"/>
        <w:rPr>
          <w:sz w:val="28"/>
          <w:szCs w:val="28"/>
        </w:rPr>
      </w:pPr>
      <w:r w:rsidRPr="006F2747">
        <w:rPr>
          <w:rStyle w:val="Strong"/>
          <w:sz w:val="28"/>
          <w:szCs w:val="28"/>
        </w:rPr>
        <w:t>100%</w:t>
      </w:r>
      <w:r w:rsidRPr="006F2747">
        <w:rPr>
          <w:sz w:val="28"/>
          <w:szCs w:val="28"/>
        </w:rPr>
        <w:t xml:space="preserve"> vận hành tòa soạn hội tụ.</w:t>
      </w:r>
    </w:p>
    <w:p w14:paraId="1CA0C9D9" w14:textId="77777777" w:rsidR="00591421" w:rsidRPr="006F2747" w:rsidRDefault="00591421" w:rsidP="005D49AB">
      <w:pPr>
        <w:pStyle w:val="NormalWeb"/>
        <w:numPr>
          <w:ilvl w:val="0"/>
          <w:numId w:val="8"/>
        </w:numPr>
        <w:spacing w:before="0" w:beforeAutospacing="0" w:after="0" w:afterAutospacing="0" w:line="360" w:lineRule="auto"/>
        <w:ind w:left="0" w:firstLine="720"/>
        <w:jc w:val="both"/>
        <w:rPr>
          <w:sz w:val="28"/>
          <w:szCs w:val="28"/>
        </w:rPr>
      </w:pPr>
      <w:r w:rsidRPr="006F2747">
        <w:rPr>
          <w:rStyle w:val="Strong"/>
          <w:sz w:val="28"/>
          <w:szCs w:val="28"/>
        </w:rPr>
        <w:t>50%</w:t>
      </w:r>
      <w:r w:rsidRPr="006F2747">
        <w:rPr>
          <w:sz w:val="28"/>
          <w:szCs w:val="28"/>
        </w:rPr>
        <w:t xml:space="preserve"> tăng doanh thu tối thiểu 20% nhờ chuyển đổi số.</w:t>
      </w:r>
    </w:p>
    <w:p w14:paraId="5F6C428D" w14:textId="77777777" w:rsidR="00591421" w:rsidRPr="006F2747" w:rsidRDefault="00591421" w:rsidP="005D49AB">
      <w:pPr>
        <w:pStyle w:val="NormalWeb"/>
        <w:numPr>
          <w:ilvl w:val="0"/>
          <w:numId w:val="3"/>
        </w:numPr>
        <w:spacing w:before="0" w:beforeAutospacing="0" w:after="0" w:afterAutospacing="0" w:line="360" w:lineRule="auto"/>
        <w:ind w:left="0" w:firstLine="720"/>
        <w:jc w:val="both"/>
        <w:rPr>
          <w:sz w:val="28"/>
          <w:szCs w:val="28"/>
        </w:rPr>
      </w:pPr>
      <w:r w:rsidRPr="006F2747">
        <w:rPr>
          <w:rStyle w:val="Strong"/>
          <w:sz w:val="28"/>
          <w:szCs w:val="28"/>
        </w:rPr>
        <w:t>Doanh thu báo chí truyền thống tiếp tục sụt giảm, khó tạo doanh thu từ mô hình số hóa mới:</w:t>
      </w:r>
    </w:p>
    <w:p w14:paraId="57420851" w14:textId="77777777" w:rsidR="00591421" w:rsidRPr="006F2747" w:rsidRDefault="00591421" w:rsidP="005D49AB">
      <w:pPr>
        <w:pStyle w:val="NormalWeb"/>
        <w:numPr>
          <w:ilvl w:val="0"/>
          <w:numId w:val="7"/>
        </w:numPr>
        <w:spacing w:before="0" w:beforeAutospacing="0" w:after="0" w:afterAutospacing="0" w:line="360" w:lineRule="auto"/>
        <w:ind w:left="0" w:firstLine="720"/>
        <w:jc w:val="both"/>
        <w:rPr>
          <w:sz w:val="28"/>
          <w:szCs w:val="28"/>
        </w:rPr>
      </w:pPr>
      <w:r w:rsidRPr="006F2747">
        <w:rPr>
          <w:sz w:val="28"/>
          <w:szCs w:val="28"/>
        </w:rPr>
        <w:t>Năm 2023: doanh thu báo in giảm 9,4%, phát thanh – truyền hình giảm 23%.</w:t>
      </w:r>
    </w:p>
    <w:p w14:paraId="1B45F740" w14:textId="642CBF8F" w:rsidR="00591421" w:rsidRPr="006F2747" w:rsidRDefault="00591421" w:rsidP="005D49AB">
      <w:pPr>
        <w:pStyle w:val="NormalWeb"/>
        <w:numPr>
          <w:ilvl w:val="0"/>
          <w:numId w:val="7"/>
        </w:numPr>
        <w:spacing w:before="0" w:beforeAutospacing="0" w:after="0" w:afterAutospacing="0" w:line="360" w:lineRule="auto"/>
        <w:ind w:left="0" w:firstLine="720"/>
        <w:jc w:val="both"/>
        <w:rPr>
          <w:sz w:val="28"/>
          <w:szCs w:val="28"/>
        </w:rPr>
      </w:pPr>
      <w:r w:rsidRPr="006F2747">
        <w:rPr>
          <w:sz w:val="28"/>
          <w:szCs w:val="28"/>
        </w:rPr>
        <w:t>Quảng cáo chiếm 60</w:t>
      </w:r>
      <w:r w:rsidR="005D49AB">
        <w:rPr>
          <w:sz w:val="28"/>
          <w:szCs w:val="28"/>
        </w:rPr>
        <w:t xml:space="preserve">- </w:t>
      </w:r>
      <w:r w:rsidRPr="006F2747">
        <w:rPr>
          <w:sz w:val="28"/>
          <w:szCs w:val="28"/>
        </w:rPr>
        <w:t>90% tổng doanh thu nhưng khoảng 70% bị các nền tảng toàn cầu như Facebook, Google chiếm mất.</w:t>
      </w:r>
    </w:p>
    <w:p w14:paraId="662B1456" w14:textId="77777777" w:rsidR="00591421" w:rsidRPr="006F2747" w:rsidRDefault="00591421" w:rsidP="005D49AB">
      <w:pPr>
        <w:pStyle w:val="NormalWeb"/>
        <w:numPr>
          <w:ilvl w:val="0"/>
          <w:numId w:val="7"/>
        </w:numPr>
        <w:spacing w:before="0" w:beforeAutospacing="0" w:after="0" w:afterAutospacing="0" w:line="360" w:lineRule="auto"/>
        <w:ind w:left="0" w:firstLine="720"/>
        <w:jc w:val="both"/>
        <w:rPr>
          <w:sz w:val="28"/>
          <w:szCs w:val="28"/>
        </w:rPr>
      </w:pPr>
      <w:r w:rsidRPr="006F2747">
        <w:rPr>
          <w:sz w:val="28"/>
          <w:szCs w:val="28"/>
        </w:rPr>
        <w:lastRenderedPageBreak/>
        <w:t>Mô hình trả phí (paywall, đặt nhìn) chỉ mới ở giai đoạn thử nghiệm, chưa mang lại doanh thu đáng kể.</w:t>
      </w:r>
    </w:p>
    <w:p w14:paraId="1DB80907" w14:textId="77777777" w:rsidR="00591421" w:rsidRPr="006F2747" w:rsidRDefault="00591421" w:rsidP="005D49AB">
      <w:pPr>
        <w:pStyle w:val="NormalWeb"/>
        <w:numPr>
          <w:ilvl w:val="0"/>
          <w:numId w:val="3"/>
        </w:numPr>
        <w:spacing w:before="0" w:beforeAutospacing="0" w:after="0" w:afterAutospacing="0" w:line="360" w:lineRule="auto"/>
        <w:ind w:left="0" w:firstLine="720"/>
        <w:jc w:val="both"/>
        <w:rPr>
          <w:sz w:val="28"/>
          <w:szCs w:val="28"/>
        </w:rPr>
      </w:pPr>
      <w:r w:rsidRPr="006F2747">
        <w:rPr>
          <w:rStyle w:val="Strong"/>
          <w:sz w:val="28"/>
          <w:szCs w:val="28"/>
        </w:rPr>
        <w:t>Áp dụng AI trong tòa soạn số:</w:t>
      </w:r>
    </w:p>
    <w:p w14:paraId="383F0698" w14:textId="77777777" w:rsidR="00591421" w:rsidRPr="006F2747" w:rsidRDefault="00591421" w:rsidP="005D49AB">
      <w:pPr>
        <w:pStyle w:val="NormalWeb"/>
        <w:numPr>
          <w:ilvl w:val="0"/>
          <w:numId w:val="9"/>
        </w:numPr>
        <w:spacing w:before="0" w:beforeAutospacing="0" w:after="0" w:afterAutospacing="0" w:line="360" w:lineRule="auto"/>
        <w:ind w:left="0" w:firstLine="720"/>
        <w:jc w:val="both"/>
        <w:rPr>
          <w:sz w:val="28"/>
          <w:szCs w:val="28"/>
        </w:rPr>
      </w:pPr>
      <w:r w:rsidRPr="006F2747">
        <w:rPr>
          <w:sz w:val="28"/>
          <w:szCs w:val="28"/>
        </w:rPr>
        <w:t>Vietnamnet đã áp dụng AI trong lọc bình luận, đề xuất tiêu đề, cá nhân hóa nội dung.</w:t>
      </w:r>
    </w:p>
    <w:p w14:paraId="64ECBFC5" w14:textId="77777777" w:rsidR="00591421" w:rsidRPr="006F2747" w:rsidRDefault="00591421" w:rsidP="005D49AB">
      <w:pPr>
        <w:pStyle w:val="NormalWeb"/>
        <w:numPr>
          <w:ilvl w:val="0"/>
          <w:numId w:val="9"/>
        </w:numPr>
        <w:spacing w:before="0" w:beforeAutospacing="0" w:after="0" w:afterAutospacing="0" w:line="360" w:lineRule="auto"/>
        <w:ind w:left="0" w:firstLine="720"/>
        <w:jc w:val="both"/>
        <w:rPr>
          <w:sz w:val="28"/>
          <w:szCs w:val="28"/>
        </w:rPr>
      </w:pPr>
      <w:r w:rsidRPr="006F2747">
        <w:rPr>
          <w:sz w:val="28"/>
          <w:szCs w:val="28"/>
        </w:rPr>
        <w:t>Mô hình này được đánh giá là giúp tòa soạn làm việc "nhanh hơn, thông minh hơn, và cũng nhân văn hơn".</w:t>
      </w:r>
    </w:p>
    <w:p w14:paraId="6985DE80" w14:textId="77777777" w:rsidR="00591421" w:rsidRPr="006F2747" w:rsidRDefault="00591421" w:rsidP="005D49AB">
      <w:pPr>
        <w:pStyle w:val="NormalWeb"/>
        <w:numPr>
          <w:ilvl w:val="0"/>
          <w:numId w:val="9"/>
        </w:numPr>
        <w:spacing w:before="0" w:beforeAutospacing="0" w:after="0" w:afterAutospacing="0" w:line="360" w:lineRule="auto"/>
        <w:ind w:left="0" w:firstLine="720"/>
        <w:jc w:val="both"/>
        <w:rPr>
          <w:sz w:val="28"/>
          <w:szCs w:val="28"/>
        </w:rPr>
      </w:pPr>
      <w:r w:rsidRPr="006F2747">
        <w:rPr>
          <w:sz w:val="28"/>
          <w:szCs w:val="28"/>
        </w:rPr>
        <w:t>Tuy nhiên, khoảng 72% nhà báo vẫn lo ngại AI có thể gây mất sáng tạo và lan truyền thông tin sai lệch</w:t>
      </w:r>
      <w:hyperlink r:id="rId7" w:tgtFrame="_blank" w:history="1"/>
      <w:r w:rsidRPr="006F2747">
        <w:rPr>
          <w:sz w:val="28"/>
          <w:szCs w:val="28"/>
        </w:rPr>
        <w:t>.</w:t>
      </w:r>
    </w:p>
    <w:p w14:paraId="4FB5D0F5" w14:textId="77777777" w:rsidR="00591421" w:rsidRPr="006F2747" w:rsidRDefault="00591421" w:rsidP="005D49AB">
      <w:pPr>
        <w:pStyle w:val="NormalWeb"/>
        <w:numPr>
          <w:ilvl w:val="0"/>
          <w:numId w:val="3"/>
        </w:numPr>
        <w:spacing w:before="0" w:beforeAutospacing="0" w:after="0" w:afterAutospacing="0" w:line="360" w:lineRule="auto"/>
        <w:ind w:left="0" w:firstLine="720"/>
        <w:jc w:val="both"/>
        <w:rPr>
          <w:sz w:val="28"/>
          <w:szCs w:val="28"/>
        </w:rPr>
      </w:pPr>
      <w:r w:rsidRPr="006F2747">
        <w:rPr>
          <w:rStyle w:val="Strong"/>
          <w:sz w:val="28"/>
          <w:szCs w:val="28"/>
        </w:rPr>
        <w:t>Xu hướng đổi mới sản phẩm báo chí:</w:t>
      </w:r>
    </w:p>
    <w:p w14:paraId="0D1E1588" w14:textId="77777777" w:rsidR="00591421" w:rsidRPr="006F2747" w:rsidRDefault="00591421" w:rsidP="005D49AB">
      <w:pPr>
        <w:pStyle w:val="NormalWeb"/>
        <w:numPr>
          <w:ilvl w:val="0"/>
          <w:numId w:val="10"/>
        </w:numPr>
        <w:spacing w:before="0" w:beforeAutospacing="0" w:after="0" w:afterAutospacing="0" w:line="360" w:lineRule="auto"/>
        <w:ind w:left="0" w:firstLine="720"/>
        <w:jc w:val="both"/>
        <w:rPr>
          <w:sz w:val="28"/>
          <w:szCs w:val="28"/>
        </w:rPr>
      </w:pPr>
      <w:r w:rsidRPr="006F2747">
        <w:rPr>
          <w:sz w:val="28"/>
          <w:szCs w:val="28"/>
        </w:rPr>
        <w:t xml:space="preserve">Năm 2025, Giải Báo chí Quốc gia lần thứ XIX lần đầu tiên có các hạng mục </w:t>
      </w:r>
      <w:r w:rsidRPr="006F2747">
        <w:rPr>
          <w:rStyle w:val="Strong"/>
          <w:sz w:val="28"/>
          <w:szCs w:val="28"/>
        </w:rPr>
        <w:t>báo chí đa phương tiện</w:t>
      </w:r>
      <w:r w:rsidRPr="006F2747">
        <w:rPr>
          <w:sz w:val="28"/>
          <w:szCs w:val="28"/>
        </w:rPr>
        <w:t xml:space="preserve"> và </w:t>
      </w:r>
      <w:r w:rsidRPr="006F2747">
        <w:rPr>
          <w:rStyle w:val="Strong"/>
          <w:sz w:val="28"/>
          <w:szCs w:val="28"/>
        </w:rPr>
        <w:t>báo chí sáng tạo</w:t>
      </w:r>
      <w:r w:rsidRPr="006F2747">
        <w:rPr>
          <w:sz w:val="28"/>
          <w:szCs w:val="28"/>
        </w:rPr>
        <w:t>, phản ánh xu hướng hiện đại hóa rõ rệt.</w:t>
      </w:r>
    </w:p>
    <w:p w14:paraId="562CC3AB" w14:textId="77777777" w:rsidR="00591421" w:rsidRPr="006F2747" w:rsidRDefault="00CA3FCE" w:rsidP="005D49AB">
      <w:pPr>
        <w:pStyle w:val="Heading3"/>
        <w:spacing w:before="0" w:line="360" w:lineRule="auto"/>
        <w:ind w:firstLine="720"/>
        <w:jc w:val="both"/>
        <w:rPr>
          <w:rFonts w:ascii="Times New Roman" w:hAnsi="Times New Roman" w:cs="Times New Roman"/>
          <w:color w:val="auto"/>
          <w:sz w:val="28"/>
          <w:szCs w:val="28"/>
        </w:rPr>
      </w:pPr>
      <w:r w:rsidRPr="006F2747">
        <w:rPr>
          <w:rStyle w:val="Strong"/>
          <w:rFonts w:ascii="Times New Roman" w:hAnsi="Times New Roman" w:cs="Times New Roman"/>
          <w:bCs w:val="0"/>
          <w:color w:val="auto"/>
          <w:sz w:val="28"/>
          <w:szCs w:val="28"/>
        </w:rPr>
        <w:t xml:space="preserve">III </w:t>
      </w:r>
      <w:r w:rsidR="002E5A7C">
        <w:rPr>
          <w:rStyle w:val="Strong"/>
          <w:rFonts w:ascii="Times New Roman" w:hAnsi="Times New Roman" w:cs="Times New Roman"/>
          <w:bCs w:val="0"/>
          <w:color w:val="auto"/>
          <w:sz w:val="28"/>
          <w:szCs w:val="28"/>
        </w:rPr>
        <w:t xml:space="preserve">  </w:t>
      </w:r>
      <w:r w:rsidRPr="006F2747">
        <w:rPr>
          <w:rStyle w:val="Strong"/>
          <w:rFonts w:ascii="Times New Roman" w:hAnsi="Times New Roman" w:cs="Times New Roman"/>
          <w:bCs w:val="0"/>
          <w:color w:val="auto"/>
          <w:sz w:val="28"/>
          <w:szCs w:val="28"/>
        </w:rPr>
        <w:t>SỰ CẦN THIẾT TIẾP CẬN NGUỒN QUỸ</w:t>
      </w:r>
      <w:r w:rsidR="00F91D4A">
        <w:rPr>
          <w:rStyle w:val="Strong"/>
          <w:rFonts w:ascii="Times New Roman" w:hAnsi="Times New Roman" w:cs="Times New Roman"/>
          <w:bCs w:val="0"/>
          <w:color w:val="auto"/>
          <w:sz w:val="28"/>
          <w:szCs w:val="28"/>
        </w:rPr>
        <w:t xml:space="preserve"> HỖ TRỢ ĐỔI MỚI SÁNG TẠO</w:t>
      </w:r>
      <w:r w:rsidRPr="006F2747">
        <w:rPr>
          <w:rStyle w:val="Strong"/>
          <w:rFonts w:ascii="Times New Roman" w:hAnsi="Times New Roman" w:cs="Times New Roman"/>
          <w:bCs w:val="0"/>
          <w:color w:val="auto"/>
          <w:sz w:val="28"/>
          <w:szCs w:val="28"/>
        </w:rPr>
        <w:t xml:space="preserve"> THEO NGHỊ QUYẾT 57 VÀ GIẢI PHÁP HỖ TRỢ</w:t>
      </w:r>
    </w:p>
    <w:p w14:paraId="0E5B58FB"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Nghị quyết số 57-NQ/TW ngày 22/12/2024 của Bộ Chính trị đã xác định: khoa học, công nghệ, đổi mới sáng tạo và chuyển đổi số là một trong những đột phá quan trọng để đưa đất nước phát triển nhanh, bền vững, chủ động hội nhập và nâng cao sức cạnh tranh quốc gia. Trong đó, Nghị quyết cũng nhấn mạnh việc thành lập và vận hành các quỹ hỗ trợ phát triển khoa học – công nghệ – đổi mới sáng tạo và chuyển đổi số, tạo điều kiện để các tổ chức, cá nhân, doanh nghiệp tiếp cận nguồn lực, triển khai các dự án có tính lan tỏa.</w:t>
      </w:r>
    </w:p>
    <w:p w14:paraId="61715133"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Báo chí cách mạng Việt Nam, trong suốt chiều dài lịch sử, luôn đồng hành cùng sự nghiệp cách mạng của dân tộc, là lực lượng xung kích trên mặt trận tư tưởng – văn hóa. Bước vào thời kỳ truyền thông số, báo chí không chỉ làm nhiệm vụ thông tin – tuyên truyền, mà còn phải trở thành nền tảng truyền thông hiện đại, đa phương tiện, đa nền tảng, tương tác cao, đáp ứng cả tốc độ và chiều sâu thông tin.</w:t>
      </w:r>
    </w:p>
    <w:p w14:paraId="5344FE53"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lastRenderedPageBreak/>
        <w:t>Trong thời gian qua, báo chí đã không ngừng đổi mới, ứng dụng công nghệ mới, mở rộng các loại hình thể hiện từ báo in, báo điện tử, mạng xã hội, video clip, podcast đến các hình thức truyền thông đa phương tiện khác. Tuy nhiên, quá trình chuyển đổi số của báo chí vẫn gặp nhiều rào cản:</w:t>
      </w:r>
    </w:p>
    <w:p w14:paraId="18DD861B"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w:t>
      </w:r>
      <w:r w:rsidRPr="006F2747">
        <w:rPr>
          <w:rFonts w:ascii="Times New Roman" w:hAnsi="Times New Roman" w:cs="Times New Roman"/>
          <w:sz w:val="28"/>
          <w:szCs w:val="28"/>
        </w:rPr>
        <w:tab/>
        <w:t>Hạn chế về nguồn vốn đầu tư cho hạ tầng công nghệ, phần mềm quản trị nội dung (CMS), phân tích dữ liệu người dùng (data analytics) và các công cụ trí tuệ nhân tạo (AI) hỗ trợ sản xuất tin bài.</w:t>
      </w:r>
    </w:p>
    <w:p w14:paraId="056E6605"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w:t>
      </w:r>
      <w:r w:rsidRPr="006F2747">
        <w:rPr>
          <w:rFonts w:ascii="Times New Roman" w:hAnsi="Times New Roman" w:cs="Times New Roman"/>
          <w:sz w:val="28"/>
          <w:szCs w:val="28"/>
        </w:rPr>
        <w:tab/>
        <w:t>Thiếu nguồn lực để đào tạo, bồi dưỡng đội ngũ phóng viên, biên tập viên, kỹ thuật viên thành “nhà báo số” thành thạo công nghệ.</w:t>
      </w:r>
    </w:p>
    <w:p w14:paraId="774C87BC"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w:t>
      </w:r>
      <w:r w:rsidRPr="006F2747">
        <w:rPr>
          <w:rFonts w:ascii="Times New Roman" w:hAnsi="Times New Roman" w:cs="Times New Roman"/>
          <w:sz w:val="28"/>
          <w:szCs w:val="28"/>
        </w:rPr>
        <w:tab/>
        <w:t>Chưa có đủ kinh phí để triển khai các dự án đổi mới sáng tạo dài hạn, thử nghiệm mô hình kinh doanh báo chí mới.</w:t>
      </w:r>
    </w:p>
    <w:p w14:paraId="4E0020CC" w14:textId="77777777" w:rsidR="006F2747"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 xml:space="preserve">Chính vì vậy, bên cạnh các lĩnh vực sản xuất – kinh doanh, hạ tầng số hay giáo dục – y tế, báo chí cũng cần được đưa vào danh mục các đối tượng được ưu tiên tiếp cận Quỹ hỗ trợ phát triển khoa học – công nghệ – đổi mới sáng tạo và chuyển đổi số theo tinh thần Nghị quyết 57. </w:t>
      </w:r>
      <w:r w:rsidR="006F2747">
        <w:rPr>
          <w:rFonts w:ascii="Times New Roman" w:hAnsi="Times New Roman" w:cs="Times New Roman"/>
          <w:sz w:val="28"/>
          <w:szCs w:val="28"/>
        </w:rPr>
        <w:t>Bởi vì b</w:t>
      </w:r>
      <w:r w:rsidR="006F2747" w:rsidRPr="006F2747">
        <w:rPr>
          <w:rFonts w:ascii="Times New Roman" w:hAnsi="Times New Roman" w:cs="Times New Roman"/>
          <w:sz w:val="28"/>
          <w:szCs w:val="28"/>
        </w:rPr>
        <w:t>áo chí cần được hỗ trợ tiếp cận nguồn vốn phát triển để đổi mới, chuyển đổi số, đáp ứng yêu cầu nhiệm vụ trong tình hình mới</w:t>
      </w:r>
    </w:p>
    <w:p w14:paraId="75F7025B"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 xml:space="preserve">Điều này sẽ giúp: </w:t>
      </w:r>
    </w:p>
    <w:p w14:paraId="20224B81"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1.</w:t>
      </w:r>
      <w:r w:rsidRPr="006F2747">
        <w:rPr>
          <w:rFonts w:ascii="Times New Roman" w:hAnsi="Times New Roman" w:cs="Times New Roman"/>
          <w:sz w:val="28"/>
          <w:szCs w:val="28"/>
        </w:rPr>
        <w:tab/>
        <w:t>Đầu tư hạ tầng số: Nâng cấp hệ thống tòa soạn hội tụ, ứng dụng AI, Big Data, Cloud để tối ưu hóa sản xuất và phân phối nội dung.</w:t>
      </w:r>
    </w:p>
    <w:p w14:paraId="5EB763CF"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2.</w:t>
      </w:r>
      <w:r w:rsidRPr="006F2747">
        <w:rPr>
          <w:rFonts w:ascii="Times New Roman" w:hAnsi="Times New Roman" w:cs="Times New Roman"/>
          <w:sz w:val="28"/>
          <w:szCs w:val="28"/>
        </w:rPr>
        <w:tab/>
        <w:t>Đào tạo nguồn nhân lực báo chí số: Trang bị kỹ năng làm báo dữ liệu, báo chí di động, sản xuất nội dung đa nền tảng.</w:t>
      </w:r>
    </w:p>
    <w:p w14:paraId="3C7CF522"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3.</w:t>
      </w:r>
      <w:r w:rsidRPr="006F2747">
        <w:rPr>
          <w:rFonts w:ascii="Times New Roman" w:hAnsi="Times New Roman" w:cs="Times New Roman"/>
          <w:sz w:val="28"/>
          <w:szCs w:val="28"/>
        </w:rPr>
        <w:tab/>
        <w:t>Thúc đẩy sản phẩm truyền thông mới: Tạo ra các ứng dụng di động, nền tảng tương tác trực tuyến, sản phẩm số hóa tư liệu báo chí.</w:t>
      </w:r>
    </w:p>
    <w:p w14:paraId="20D4F9A3"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4.</w:t>
      </w:r>
      <w:r w:rsidRPr="006F2747">
        <w:rPr>
          <w:rFonts w:ascii="Times New Roman" w:hAnsi="Times New Roman" w:cs="Times New Roman"/>
          <w:sz w:val="28"/>
          <w:szCs w:val="28"/>
        </w:rPr>
        <w:tab/>
        <w:t>Tăng sức cạnh tranh thông tin chính thống: Giữ vững vai trò định hướng dư luận xã hội trong bối cảnh thông tin mạng tràn lan.</w:t>
      </w:r>
    </w:p>
    <w:p w14:paraId="2579A55A" w14:textId="77777777" w:rsidR="00591421" w:rsidRPr="006F2747" w:rsidRDefault="006F2747" w:rsidP="005D49AB">
      <w:pPr>
        <w:pStyle w:val="NormalWeb"/>
        <w:spacing w:before="0" w:beforeAutospacing="0" w:after="0" w:afterAutospacing="0" w:line="360" w:lineRule="auto"/>
        <w:ind w:firstLine="720"/>
        <w:jc w:val="both"/>
        <w:rPr>
          <w:sz w:val="28"/>
          <w:szCs w:val="28"/>
        </w:rPr>
      </w:pPr>
      <w:r>
        <w:rPr>
          <w:sz w:val="28"/>
          <w:szCs w:val="28"/>
        </w:rPr>
        <w:t xml:space="preserve">Việc được </w:t>
      </w:r>
      <w:r w:rsidR="00591421" w:rsidRPr="006F2747">
        <w:rPr>
          <w:rStyle w:val="Strong"/>
          <w:sz w:val="28"/>
          <w:szCs w:val="28"/>
        </w:rPr>
        <w:t>ưu tiên tiếp cận Quỹ phát triển khoa học – công nghệ – đổi mới sáng tạo và chuyển đổi số</w:t>
      </w:r>
      <w:r>
        <w:rPr>
          <w:sz w:val="28"/>
          <w:szCs w:val="28"/>
        </w:rPr>
        <w:t xml:space="preserve"> theo tinh thần Nghị quyết 57 </w:t>
      </w:r>
      <w:r w:rsidR="00591421" w:rsidRPr="006F2747">
        <w:rPr>
          <w:sz w:val="28"/>
          <w:szCs w:val="28"/>
        </w:rPr>
        <w:t xml:space="preserve">không chỉ </w:t>
      </w:r>
      <w:r w:rsidR="00591421" w:rsidRPr="006F2747">
        <w:rPr>
          <w:sz w:val="28"/>
          <w:szCs w:val="28"/>
        </w:rPr>
        <w:lastRenderedPageBreak/>
        <w:t xml:space="preserve">giúp vượt qua những hạn chế hiện tại, mà còn giúp báo chí chuyển mình từ </w:t>
      </w:r>
      <w:r w:rsidR="00591421" w:rsidRPr="006F2747">
        <w:rPr>
          <w:rStyle w:val="Strong"/>
          <w:sz w:val="28"/>
          <w:szCs w:val="28"/>
        </w:rPr>
        <w:t>“phát hành nội dung” thành “tạo ra giá trị sống”</w:t>
      </w:r>
      <w:r w:rsidR="00591421" w:rsidRPr="006F2747">
        <w:rPr>
          <w:sz w:val="28"/>
          <w:szCs w:val="28"/>
        </w:rPr>
        <w:t xml:space="preserve"> bằng cách:</w:t>
      </w:r>
    </w:p>
    <w:p w14:paraId="46C93DF2" w14:textId="77777777" w:rsidR="007C4DB3" w:rsidRPr="006F2747" w:rsidRDefault="00F868B4" w:rsidP="005D49AB">
      <w:pPr>
        <w:pStyle w:val="ListParagraph"/>
        <w:numPr>
          <w:ilvl w:val="0"/>
          <w:numId w:val="12"/>
        </w:numPr>
        <w:spacing w:after="0" w:line="360" w:lineRule="auto"/>
        <w:ind w:left="0" w:firstLine="720"/>
        <w:jc w:val="both"/>
        <w:rPr>
          <w:rFonts w:ascii="Times New Roman" w:eastAsia="Times New Roman" w:hAnsi="Times New Roman" w:cs="Times New Roman"/>
          <w:sz w:val="28"/>
          <w:szCs w:val="28"/>
          <w:lang w:eastAsia="en-AU"/>
        </w:rPr>
      </w:pPr>
      <w:r w:rsidRPr="006F2747">
        <w:rPr>
          <w:rFonts w:ascii="Times New Roman" w:eastAsia="Times New Roman" w:hAnsi="Times New Roman" w:cs="Times New Roman"/>
          <w:sz w:val="28"/>
          <w:szCs w:val="28"/>
          <w:lang w:eastAsia="en-AU"/>
        </w:rPr>
        <w:t>Đưa báo chí và</w:t>
      </w:r>
      <w:r w:rsidR="007C4DB3" w:rsidRPr="006F2747">
        <w:rPr>
          <w:rFonts w:ascii="Times New Roman" w:eastAsia="Times New Roman" w:hAnsi="Times New Roman" w:cs="Times New Roman"/>
          <w:sz w:val="28"/>
          <w:szCs w:val="28"/>
          <w:lang w:eastAsia="en-AU"/>
        </w:rPr>
        <w:t>o danh mục đối tượng được ưu tiên tiếp cận các nguồn vốn từ Quỹ hỗ trợ phát triển khoa học – công nghệ – đổi mới sáng tạo và chuyển đổi số.</w:t>
      </w:r>
    </w:p>
    <w:p w14:paraId="315A34FF" w14:textId="77777777" w:rsidR="007C4DB3" w:rsidRPr="006F2747" w:rsidRDefault="007C4DB3" w:rsidP="005D49AB">
      <w:pPr>
        <w:pStyle w:val="ListParagraph"/>
        <w:numPr>
          <w:ilvl w:val="0"/>
          <w:numId w:val="12"/>
        </w:numPr>
        <w:spacing w:after="0" w:line="360" w:lineRule="auto"/>
        <w:ind w:left="0" w:firstLine="720"/>
        <w:jc w:val="both"/>
        <w:rPr>
          <w:rFonts w:ascii="Times New Roman" w:eastAsia="Times New Roman" w:hAnsi="Times New Roman" w:cs="Times New Roman"/>
          <w:sz w:val="28"/>
          <w:szCs w:val="28"/>
          <w:lang w:eastAsia="en-AU"/>
        </w:rPr>
      </w:pPr>
      <w:r w:rsidRPr="006F2747">
        <w:rPr>
          <w:rFonts w:ascii="Times New Roman" w:eastAsia="Times New Roman" w:hAnsi="Times New Roman" w:cs="Times New Roman"/>
          <w:sz w:val="28"/>
          <w:szCs w:val="28"/>
          <w:lang w:eastAsia="en-AU"/>
        </w:rPr>
        <w:t>Xây dựng cơ chế tài chính minh bạch, thuận lợi, giúp báo chí dễ dàng tiếp cận và sử dụng hiệu quả nguồn vốn.</w:t>
      </w:r>
    </w:p>
    <w:p w14:paraId="6CAFEA6F" w14:textId="77777777" w:rsidR="007C4DB3" w:rsidRPr="006F2747" w:rsidRDefault="007C4DB3" w:rsidP="005D49AB">
      <w:pPr>
        <w:pStyle w:val="ListParagraph"/>
        <w:numPr>
          <w:ilvl w:val="0"/>
          <w:numId w:val="12"/>
        </w:numPr>
        <w:spacing w:after="0" w:line="360" w:lineRule="auto"/>
        <w:ind w:left="0" w:firstLine="720"/>
        <w:jc w:val="both"/>
        <w:rPr>
          <w:rFonts w:ascii="Times New Roman" w:eastAsia="Times New Roman" w:hAnsi="Times New Roman" w:cs="Times New Roman"/>
          <w:sz w:val="28"/>
          <w:szCs w:val="28"/>
          <w:lang w:eastAsia="en-AU"/>
        </w:rPr>
      </w:pPr>
      <w:r w:rsidRPr="006F2747">
        <w:rPr>
          <w:rFonts w:ascii="Times New Roman" w:eastAsia="Times New Roman" w:hAnsi="Times New Roman" w:cs="Times New Roman"/>
          <w:sz w:val="28"/>
          <w:szCs w:val="28"/>
          <w:lang w:eastAsia="en-AU"/>
        </w:rPr>
        <w:t>Tổ chức các chương trình đào tạo nhân lực báo chí số với sự tham gia của các chuyên gia công nghệ, truyền thông đa phương tiện.</w:t>
      </w:r>
    </w:p>
    <w:p w14:paraId="33C18F53" w14:textId="77777777" w:rsidR="007C4DB3" w:rsidRPr="006F2747" w:rsidRDefault="007C4DB3" w:rsidP="005D49AB">
      <w:pPr>
        <w:pStyle w:val="ListParagraph"/>
        <w:numPr>
          <w:ilvl w:val="0"/>
          <w:numId w:val="12"/>
        </w:numPr>
        <w:spacing w:after="0" w:line="360" w:lineRule="auto"/>
        <w:ind w:left="0" w:firstLine="720"/>
        <w:jc w:val="both"/>
        <w:rPr>
          <w:rFonts w:ascii="Times New Roman" w:eastAsia="Times New Roman" w:hAnsi="Times New Roman" w:cs="Times New Roman"/>
          <w:sz w:val="28"/>
          <w:szCs w:val="28"/>
          <w:lang w:eastAsia="en-AU"/>
        </w:rPr>
      </w:pPr>
      <w:r w:rsidRPr="006F2747">
        <w:rPr>
          <w:rFonts w:ascii="Times New Roman" w:eastAsia="Times New Roman" w:hAnsi="Times New Roman" w:cs="Times New Roman"/>
          <w:sz w:val="28"/>
          <w:szCs w:val="28"/>
          <w:lang w:eastAsia="en-AU"/>
        </w:rPr>
        <w:t>Hỗ trợ kết nối báo chí với các dự án chuyển đổi số cấp quốc gia để chia sẻ dữ liệu, kinh nghiệm và công nghệ.</w:t>
      </w:r>
    </w:p>
    <w:p w14:paraId="23A42551" w14:textId="77777777" w:rsidR="007C4DB3" w:rsidRPr="006F2747" w:rsidRDefault="007C4DB3" w:rsidP="005D49AB">
      <w:pPr>
        <w:spacing w:after="0" w:line="360" w:lineRule="auto"/>
        <w:ind w:firstLine="720"/>
        <w:jc w:val="both"/>
        <w:rPr>
          <w:rFonts w:ascii="Times New Roman" w:hAnsi="Times New Roman" w:cs="Times New Roman"/>
          <w:sz w:val="28"/>
          <w:szCs w:val="28"/>
        </w:rPr>
      </w:pPr>
      <w:r w:rsidRPr="006F2747">
        <w:rPr>
          <w:rFonts w:ascii="Times New Roman" w:hAnsi="Times New Roman" w:cs="Times New Roman"/>
          <w:sz w:val="28"/>
          <w:szCs w:val="28"/>
        </w:rPr>
        <w:t>Kết luận: để báo chí thực hiện tốt sứ mệnh tuyên truyền, giáo dục, định hướng và phản biện xã hội trong kỷ nguyên số, rất cần sự quan tâm của Nhà nước trong việc mở rộng đối tượng thụ hưởng các quỹ hỗ trợ đổi mới sáng tạo và chuyển đổi số. Báo chí chính là một phần của hệ sinh thái đổi mới quốc gia – và đầu tư cho báo chí cũng chính là đầu tư cho trí tuệ, cho văn hóa, và cho sức mạnh mềm của đất nước.</w:t>
      </w:r>
    </w:p>
    <w:p w14:paraId="6B3856CF" w14:textId="77777777" w:rsidR="007C4DB3" w:rsidRPr="006F2747" w:rsidRDefault="007C4DB3" w:rsidP="005D49AB">
      <w:pPr>
        <w:pStyle w:val="NormalWeb"/>
        <w:spacing w:before="0" w:beforeAutospacing="0" w:after="0" w:afterAutospacing="0" w:line="360" w:lineRule="auto"/>
        <w:ind w:firstLine="720"/>
        <w:jc w:val="both"/>
        <w:rPr>
          <w:sz w:val="28"/>
          <w:szCs w:val="28"/>
        </w:rPr>
      </w:pPr>
    </w:p>
    <w:p w14:paraId="6B6740DA" w14:textId="77777777" w:rsidR="00CD0762" w:rsidRPr="006F2747" w:rsidRDefault="00CD0762" w:rsidP="005D49AB">
      <w:pPr>
        <w:spacing w:after="0" w:line="360" w:lineRule="auto"/>
        <w:ind w:firstLine="720"/>
        <w:jc w:val="both"/>
        <w:rPr>
          <w:rFonts w:ascii="Times New Roman" w:hAnsi="Times New Roman" w:cs="Times New Roman"/>
          <w:sz w:val="28"/>
          <w:szCs w:val="28"/>
        </w:rPr>
      </w:pPr>
    </w:p>
    <w:sectPr w:rsidR="00CD0762" w:rsidRPr="006F2747" w:rsidSect="007C4DB3">
      <w:pgSz w:w="11906" w:h="16838"/>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A21"/>
    <w:multiLevelType w:val="multilevel"/>
    <w:tmpl w:val="79BC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00B09"/>
    <w:multiLevelType w:val="multilevel"/>
    <w:tmpl w:val="161815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43B4F"/>
    <w:multiLevelType w:val="hybridMultilevel"/>
    <w:tmpl w:val="E806AF5A"/>
    <w:lvl w:ilvl="0" w:tplc="0C090005">
      <w:start w:val="1"/>
      <w:numFmt w:val="bullet"/>
      <w:lvlText w:val=""/>
      <w:lvlJc w:val="left"/>
      <w:pPr>
        <w:ind w:left="2727" w:hanging="360"/>
      </w:pPr>
      <w:rPr>
        <w:rFonts w:ascii="Wingdings" w:hAnsi="Wingdings" w:hint="default"/>
      </w:rPr>
    </w:lvl>
    <w:lvl w:ilvl="1" w:tplc="0C090003" w:tentative="1">
      <w:start w:val="1"/>
      <w:numFmt w:val="bullet"/>
      <w:lvlText w:val="o"/>
      <w:lvlJc w:val="left"/>
      <w:pPr>
        <w:ind w:left="3447" w:hanging="360"/>
      </w:pPr>
      <w:rPr>
        <w:rFonts w:ascii="Courier New" w:hAnsi="Courier New" w:cs="Courier New" w:hint="default"/>
      </w:rPr>
    </w:lvl>
    <w:lvl w:ilvl="2" w:tplc="0C090005" w:tentative="1">
      <w:start w:val="1"/>
      <w:numFmt w:val="bullet"/>
      <w:lvlText w:val=""/>
      <w:lvlJc w:val="left"/>
      <w:pPr>
        <w:ind w:left="4167" w:hanging="360"/>
      </w:pPr>
      <w:rPr>
        <w:rFonts w:ascii="Wingdings" w:hAnsi="Wingdings" w:hint="default"/>
      </w:rPr>
    </w:lvl>
    <w:lvl w:ilvl="3" w:tplc="0C090001" w:tentative="1">
      <w:start w:val="1"/>
      <w:numFmt w:val="bullet"/>
      <w:lvlText w:val=""/>
      <w:lvlJc w:val="left"/>
      <w:pPr>
        <w:ind w:left="4887" w:hanging="360"/>
      </w:pPr>
      <w:rPr>
        <w:rFonts w:ascii="Symbol" w:hAnsi="Symbol" w:hint="default"/>
      </w:rPr>
    </w:lvl>
    <w:lvl w:ilvl="4" w:tplc="0C090003" w:tentative="1">
      <w:start w:val="1"/>
      <w:numFmt w:val="bullet"/>
      <w:lvlText w:val="o"/>
      <w:lvlJc w:val="left"/>
      <w:pPr>
        <w:ind w:left="5607" w:hanging="360"/>
      </w:pPr>
      <w:rPr>
        <w:rFonts w:ascii="Courier New" w:hAnsi="Courier New" w:cs="Courier New" w:hint="default"/>
      </w:rPr>
    </w:lvl>
    <w:lvl w:ilvl="5" w:tplc="0C090005" w:tentative="1">
      <w:start w:val="1"/>
      <w:numFmt w:val="bullet"/>
      <w:lvlText w:val=""/>
      <w:lvlJc w:val="left"/>
      <w:pPr>
        <w:ind w:left="6327" w:hanging="360"/>
      </w:pPr>
      <w:rPr>
        <w:rFonts w:ascii="Wingdings" w:hAnsi="Wingdings" w:hint="default"/>
      </w:rPr>
    </w:lvl>
    <w:lvl w:ilvl="6" w:tplc="0C090001" w:tentative="1">
      <w:start w:val="1"/>
      <w:numFmt w:val="bullet"/>
      <w:lvlText w:val=""/>
      <w:lvlJc w:val="left"/>
      <w:pPr>
        <w:ind w:left="7047" w:hanging="360"/>
      </w:pPr>
      <w:rPr>
        <w:rFonts w:ascii="Symbol" w:hAnsi="Symbol" w:hint="default"/>
      </w:rPr>
    </w:lvl>
    <w:lvl w:ilvl="7" w:tplc="0C090003" w:tentative="1">
      <w:start w:val="1"/>
      <w:numFmt w:val="bullet"/>
      <w:lvlText w:val="o"/>
      <w:lvlJc w:val="left"/>
      <w:pPr>
        <w:ind w:left="7767" w:hanging="360"/>
      </w:pPr>
      <w:rPr>
        <w:rFonts w:ascii="Courier New" w:hAnsi="Courier New" w:cs="Courier New" w:hint="default"/>
      </w:rPr>
    </w:lvl>
    <w:lvl w:ilvl="8" w:tplc="0C090005" w:tentative="1">
      <w:start w:val="1"/>
      <w:numFmt w:val="bullet"/>
      <w:lvlText w:val=""/>
      <w:lvlJc w:val="left"/>
      <w:pPr>
        <w:ind w:left="8487" w:hanging="360"/>
      </w:pPr>
      <w:rPr>
        <w:rFonts w:ascii="Wingdings" w:hAnsi="Wingdings" w:hint="default"/>
      </w:rPr>
    </w:lvl>
  </w:abstractNum>
  <w:abstractNum w:abstractNumId="3" w15:restartNumberingAfterBreak="0">
    <w:nsid w:val="11C1412D"/>
    <w:multiLevelType w:val="hybridMultilevel"/>
    <w:tmpl w:val="5D3A1362"/>
    <w:lvl w:ilvl="0" w:tplc="0C090005">
      <w:start w:val="1"/>
      <w:numFmt w:val="bullet"/>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8D01229"/>
    <w:multiLevelType w:val="hybridMultilevel"/>
    <w:tmpl w:val="CA1AF1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E985199"/>
    <w:multiLevelType w:val="multilevel"/>
    <w:tmpl w:val="3AA6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F5A3C"/>
    <w:multiLevelType w:val="multilevel"/>
    <w:tmpl w:val="15DE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C2125D"/>
    <w:multiLevelType w:val="hybridMultilevel"/>
    <w:tmpl w:val="363A9E10"/>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15:restartNumberingAfterBreak="0">
    <w:nsid w:val="597932A6"/>
    <w:multiLevelType w:val="multilevel"/>
    <w:tmpl w:val="9932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C1C3D"/>
    <w:multiLevelType w:val="hybridMultilevel"/>
    <w:tmpl w:val="17545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CE3CC6"/>
    <w:multiLevelType w:val="hybridMultilevel"/>
    <w:tmpl w:val="6DEA1898"/>
    <w:lvl w:ilvl="0" w:tplc="0C090005">
      <w:start w:val="1"/>
      <w:numFmt w:val="bullet"/>
      <w:lvlText w:val=""/>
      <w:lvlJc w:val="left"/>
      <w:pPr>
        <w:ind w:left="2727" w:hanging="360"/>
      </w:pPr>
      <w:rPr>
        <w:rFonts w:ascii="Wingdings" w:hAnsi="Wingdings" w:hint="default"/>
      </w:rPr>
    </w:lvl>
    <w:lvl w:ilvl="1" w:tplc="0C090003" w:tentative="1">
      <w:start w:val="1"/>
      <w:numFmt w:val="bullet"/>
      <w:lvlText w:val="o"/>
      <w:lvlJc w:val="left"/>
      <w:pPr>
        <w:ind w:left="3447" w:hanging="360"/>
      </w:pPr>
      <w:rPr>
        <w:rFonts w:ascii="Courier New" w:hAnsi="Courier New" w:cs="Courier New" w:hint="default"/>
      </w:rPr>
    </w:lvl>
    <w:lvl w:ilvl="2" w:tplc="0C090005" w:tentative="1">
      <w:start w:val="1"/>
      <w:numFmt w:val="bullet"/>
      <w:lvlText w:val=""/>
      <w:lvlJc w:val="left"/>
      <w:pPr>
        <w:ind w:left="4167" w:hanging="360"/>
      </w:pPr>
      <w:rPr>
        <w:rFonts w:ascii="Wingdings" w:hAnsi="Wingdings" w:hint="default"/>
      </w:rPr>
    </w:lvl>
    <w:lvl w:ilvl="3" w:tplc="0C090001" w:tentative="1">
      <w:start w:val="1"/>
      <w:numFmt w:val="bullet"/>
      <w:lvlText w:val=""/>
      <w:lvlJc w:val="left"/>
      <w:pPr>
        <w:ind w:left="4887" w:hanging="360"/>
      </w:pPr>
      <w:rPr>
        <w:rFonts w:ascii="Symbol" w:hAnsi="Symbol" w:hint="default"/>
      </w:rPr>
    </w:lvl>
    <w:lvl w:ilvl="4" w:tplc="0C090003" w:tentative="1">
      <w:start w:val="1"/>
      <w:numFmt w:val="bullet"/>
      <w:lvlText w:val="o"/>
      <w:lvlJc w:val="left"/>
      <w:pPr>
        <w:ind w:left="5607" w:hanging="360"/>
      </w:pPr>
      <w:rPr>
        <w:rFonts w:ascii="Courier New" w:hAnsi="Courier New" w:cs="Courier New" w:hint="default"/>
      </w:rPr>
    </w:lvl>
    <w:lvl w:ilvl="5" w:tplc="0C090005" w:tentative="1">
      <w:start w:val="1"/>
      <w:numFmt w:val="bullet"/>
      <w:lvlText w:val=""/>
      <w:lvlJc w:val="left"/>
      <w:pPr>
        <w:ind w:left="6327" w:hanging="360"/>
      </w:pPr>
      <w:rPr>
        <w:rFonts w:ascii="Wingdings" w:hAnsi="Wingdings" w:hint="default"/>
      </w:rPr>
    </w:lvl>
    <w:lvl w:ilvl="6" w:tplc="0C090001" w:tentative="1">
      <w:start w:val="1"/>
      <w:numFmt w:val="bullet"/>
      <w:lvlText w:val=""/>
      <w:lvlJc w:val="left"/>
      <w:pPr>
        <w:ind w:left="7047" w:hanging="360"/>
      </w:pPr>
      <w:rPr>
        <w:rFonts w:ascii="Symbol" w:hAnsi="Symbol" w:hint="default"/>
      </w:rPr>
    </w:lvl>
    <w:lvl w:ilvl="7" w:tplc="0C090003" w:tentative="1">
      <w:start w:val="1"/>
      <w:numFmt w:val="bullet"/>
      <w:lvlText w:val="o"/>
      <w:lvlJc w:val="left"/>
      <w:pPr>
        <w:ind w:left="7767" w:hanging="360"/>
      </w:pPr>
      <w:rPr>
        <w:rFonts w:ascii="Courier New" w:hAnsi="Courier New" w:cs="Courier New" w:hint="default"/>
      </w:rPr>
    </w:lvl>
    <w:lvl w:ilvl="8" w:tplc="0C090005" w:tentative="1">
      <w:start w:val="1"/>
      <w:numFmt w:val="bullet"/>
      <w:lvlText w:val=""/>
      <w:lvlJc w:val="left"/>
      <w:pPr>
        <w:ind w:left="8487" w:hanging="360"/>
      </w:pPr>
      <w:rPr>
        <w:rFonts w:ascii="Wingdings" w:hAnsi="Wingdings" w:hint="default"/>
      </w:rPr>
    </w:lvl>
  </w:abstractNum>
  <w:abstractNum w:abstractNumId="11" w15:restartNumberingAfterBreak="0">
    <w:nsid w:val="6B235A84"/>
    <w:multiLevelType w:val="hybridMultilevel"/>
    <w:tmpl w:val="AF061AA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718B23BA"/>
    <w:multiLevelType w:val="multilevel"/>
    <w:tmpl w:val="8446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8F74F9"/>
    <w:multiLevelType w:val="hybridMultilevel"/>
    <w:tmpl w:val="94109124"/>
    <w:lvl w:ilvl="0" w:tplc="0C090005">
      <w:start w:val="1"/>
      <w:numFmt w:val="bullet"/>
      <w:lvlText w:val=""/>
      <w:lvlJc w:val="left"/>
      <w:pPr>
        <w:ind w:left="2727" w:hanging="360"/>
      </w:pPr>
      <w:rPr>
        <w:rFonts w:ascii="Wingdings" w:hAnsi="Wingdings" w:hint="default"/>
      </w:rPr>
    </w:lvl>
    <w:lvl w:ilvl="1" w:tplc="0C090003" w:tentative="1">
      <w:start w:val="1"/>
      <w:numFmt w:val="bullet"/>
      <w:lvlText w:val="o"/>
      <w:lvlJc w:val="left"/>
      <w:pPr>
        <w:ind w:left="3447" w:hanging="360"/>
      </w:pPr>
      <w:rPr>
        <w:rFonts w:ascii="Courier New" w:hAnsi="Courier New" w:cs="Courier New" w:hint="default"/>
      </w:rPr>
    </w:lvl>
    <w:lvl w:ilvl="2" w:tplc="0C090005" w:tentative="1">
      <w:start w:val="1"/>
      <w:numFmt w:val="bullet"/>
      <w:lvlText w:val=""/>
      <w:lvlJc w:val="left"/>
      <w:pPr>
        <w:ind w:left="4167" w:hanging="360"/>
      </w:pPr>
      <w:rPr>
        <w:rFonts w:ascii="Wingdings" w:hAnsi="Wingdings" w:hint="default"/>
      </w:rPr>
    </w:lvl>
    <w:lvl w:ilvl="3" w:tplc="0C090001" w:tentative="1">
      <w:start w:val="1"/>
      <w:numFmt w:val="bullet"/>
      <w:lvlText w:val=""/>
      <w:lvlJc w:val="left"/>
      <w:pPr>
        <w:ind w:left="4887" w:hanging="360"/>
      </w:pPr>
      <w:rPr>
        <w:rFonts w:ascii="Symbol" w:hAnsi="Symbol" w:hint="default"/>
      </w:rPr>
    </w:lvl>
    <w:lvl w:ilvl="4" w:tplc="0C090003" w:tentative="1">
      <w:start w:val="1"/>
      <w:numFmt w:val="bullet"/>
      <w:lvlText w:val="o"/>
      <w:lvlJc w:val="left"/>
      <w:pPr>
        <w:ind w:left="5607" w:hanging="360"/>
      </w:pPr>
      <w:rPr>
        <w:rFonts w:ascii="Courier New" w:hAnsi="Courier New" w:cs="Courier New" w:hint="default"/>
      </w:rPr>
    </w:lvl>
    <w:lvl w:ilvl="5" w:tplc="0C090005" w:tentative="1">
      <w:start w:val="1"/>
      <w:numFmt w:val="bullet"/>
      <w:lvlText w:val=""/>
      <w:lvlJc w:val="left"/>
      <w:pPr>
        <w:ind w:left="6327" w:hanging="360"/>
      </w:pPr>
      <w:rPr>
        <w:rFonts w:ascii="Wingdings" w:hAnsi="Wingdings" w:hint="default"/>
      </w:rPr>
    </w:lvl>
    <w:lvl w:ilvl="6" w:tplc="0C090001" w:tentative="1">
      <w:start w:val="1"/>
      <w:numFmt w:val="bullet"/>
      <w:lvlText w:val=""/>
      <w:lvlJc w:val="left"/>
      <w:pPr>
        <w:ind w:left="7047" w:hanging="360"/>
      </w:pPr>
      <w:rPr>
        <w:rFonts w:ascii="Symbol" w:hAnsi="Symbol" w:hint="default"/>
      </w:rPr>
    </w:lvl>
    <w:lvl w:ilvl="7" w:tplc="0C090003" w:tentative="1">
      <w:start w:val="1"/>
      <w:numFmt w:val="bullet"/>
      <w:lvlText w:val="o"/>
      <w:lvlJc w:val="left"/>
      <w:pPr>
        <w:ind w:left="7767" w:hanging="360"/>
      </w:pPr>
      <w:rPr>
        <w:rFonts w:ascii="Courier New" w:hAnsi="Courier New" w:cs="Courier New" w:hint="default"/>
      </w:rPr>
    </w:lvl>
    <w:lvl w:ilvl="8" w:tplc="0C090005" w:tentative="1">
      <w:start w:val="1"/>
      <w:numFmt w:val="bullet"/>
      <w:lvlText w:val=""/>
      <w:lvlJc w:val="left"/>
      <w:pPr>
        <w:ind w:left="8487" w:hanging="360"/>
      </w:pPr>
      <w:rPr>
        <w:rFonts w:ascii="Wingdings" w:hAnsi="Wingdings" w:hint="default"/>
      </w:rPr>
    </w:lvl>
  </w:abstractNum>
  <w:num w:numId="1">
    <w:abstractNumId w:val="12"/>
  </w:num>
  <w:num w:numId="2">
    <w:abstractNumId w:val="0"/>
  </w:num>
  <w:num w:numId="3">
    <w:abstractNumId w:val="1"/>
  </w:num>
  <w:num w:numId="4">
    <w:abstractNumId w:val="8"/>
  </w:num>
  <w:num w:numId="5">
    <w:abstractNumId w:val="6"/>
  </w:num>
  <w:num w:numId="6">
    <w:abstractNumId w:val="9"/>
  </w:num>
  <w:num w:numId="7">
    <w:abstractNumId w:val="2"/>
  </w:num>
  <w:num w:numId="8">
    <w:abstractNumId w:val="3"/>
  </w:num>
  <w:num w:numId="9">
    <w:abstractNumId w:val="10"/>
  </w:num>
  <w:num w:numId="10">
    <w:abstractNumId w:val="13"/>
  </w:num>
  <w:num w:numId="11">
    <w:abstractNumId w:val="11"/>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421"/>
    <w:rsid w:val="00036D9E"/>
    <w:rsid w:val="00284B3B"/>
    <w:rsid w:val="002E5A7C"/>
    <w:rsid w:val="004E3B33"/>
    <w:rsid w:val="00502AF2"/>
    <w:rsid w:val="00591421"/>
    <w:rsid w:val="005C12E9"/>
    <w:rsid w:val="005D49AB"/>
    <w:rsid w:val="006F2747"/>
    <w:rsid w:val="00783181"/>
    <w:rsid w:val="007C4DB3"/>
    <w:rsid w:val="008C76F8"/>
    <w:rsid w:val="0093245F"/>
    <w:rsid w:val="00962F7E"/>
    <w:rsid w:val="00A15329"/>
    <w:rsid w:val="00B11616"/>
    <w:rsid w:val="00CA3FCE"/>
    <w:rsid w:val="00CD0762"/>
    <w:rsid w:val="00EB7A6D"/>
    <w:rsid w:val="00EE7EF3"/>
    <w:rsid w:val="00F868B4"/>
    <w:rsid w:val="00F91D4A"/>
    <w:rsid w:val="00FC5F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C635"/>
  <w15:chartTrackingRefBased/>
  <w15:docId w15:val="{CB54585E-A7C4-45E6-935C-1B34B090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142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5914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421"/>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59142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421"/>
    <w:rPr>
      <w:b/>
      <w:bCs/>
    </w:rPr>
  </w:style>
  <w:style w:type="character" w:customStyle="1" w:styleId="Heading3Char">
    <w:name w:val="Heading 3 Char"/>
    <w:basedOn w:val="DefaultParagraphFont"/>
    <w:link w:val="Heading3"/>
    <w:uiPriority w:val="9"/>
    <w:semiHidden/>
    <w:rsid w:val="00591421"/>
    <w:rPr>
      <w:rFonts w:asciiTheme="majorHAnsi" w:eastAsiaTheme="majorEastAsia" w:hAnsiTheme="majorHAnsi" w:cstheme="majorBidi"/>
      <w:color w:val="1F4D78" w:themeColor="accent1" w:themeShade="7F"/>
      <w:sz w:val="24"/>
      <w:szCs w:val="24"/>
    </w:rPr>
  </w:style>
  <w:style w:type="character" w:customStyle="1" w:styleId="ms-1">
    <w:name w:val="ms-1"/>
    <w:basedOn w:val="DefaultParagraphFont"/>
    <w:rsid w:val="00591421"/>
  </w:style>
  <w:style w:type="character" w:customStyle="1" w:styleId="max-w-full">
    <w:name w:val="max-w-full"/>
    <w:basedOn w:val="DefaultParagraphFont"/>
    <w:rsid w:val="00591421"/>
  </w:style>
  <w:style w:type="character" w:styleId="Emphasis">
    <w:name w:val="Emphasis"/>
    <w:basedOn w:val="DefaultParagraphFont"/>
    <w:uiPriority w:val="20"/>
    <w:qFormat/>
    <w:rsid w:val="00591421"/>
    <w:rPr>
      <w:i/>
      <w:iCs/>
    </w:rPr>
  </w:style>
  <w:style w:type="paragraph" w:styleId="ListParagraph">
    <w:name w:val="List Paragraph"/>
    <w:basedOn w:val="Normal"/>
    <w:uiPriority w:val="34"/>
    <w:qFormat/>
    <w:rsid w:val="00CA3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926222">
      <w:bodyDiv w:val="1"/>
      <w:marLeft w:val="0"/>
      <w:marRight w:val="0"/>
      <w:marTop w:val="0"/>
      <w:marBottom w:val="0"/>
      <w:divBdr>
        <w:top w:val="none" w:sz="0" w:space="0" w:color="auto"/>
        <w:left w:val="none" w:sz="0" w:space="0" w:color="auto"/>
        <w:bottom w:val="none" w:sz="0" w:space="0" w:color="auto"/>
        <w:right w:val="none" w:sz="0" w:space="0" w:color="auto"/>
      </w:divBdr>
    </w:div>
    <w:div w:id="1047100354">
      <w:bodyDiv w:val="1"/>
      <w:marLeft w:val="0"/>
      <w:marRight w:val="0"/>
      <w:marTop w:val="0"/>
      <w:marBottom w:val="0"/>
      <w:divBdr>
        <w:top w:val="none" w:sz="0" w:space="0" w:color="auto"/>
        <w:left w:val="none" w:sz="0" w:space="0" w:color="auto"/>
        <w:bottom w:val="none" w:sz="0" w:space="0" w:color="auto"/>
        <w:right w:val="none" w:sz="0" w:space="0" w:color="auto"/>
      </w:divBdr>
    </w:div>
    <w:div w:id="1159148672">
      <w:bodyDiv w:val="1"/>
      <w:marLeft w:val="0"/>
      <w:marRight w:val="0"/>
      <w:marTop w:val="0"/>
      <w:marBottom w:val="0"/>
      <w:divBdr>
        <w:top w:val="none" w:sz="0" w:space="0" w:color="auto"/>
        <w:left w:val="none" w:sz="0" w:space="0" w:color="auto"/>
        <w:bottom w:val="none" w:sz="0" w:space="0" w:color="auto"/>
        <w:right w:val="none" w:sz="0" w:space="0" w:color="auto"/>
      </w:divBdr>
    </w:div>
    <w:div w:id="1445921247">
      <w:bodyDiv w:val="1"/>
      <w:marLeft w:val="0"/>
      <w:marRight w:val="0"/>
      <w:marTop w:val="0"/>
      <w:marBottom w:val="0"/>
      <w:divBdr>
        <w:top w:val="none" w:sz="0" w:space="0" w:color="auto"/>
        <w:left w:val="none" w:sz="0" w:space="0" w:color="auto"/>
        <w:bottom w:val="none" w:sz="0" w:space="0" w:color="auto"/>
        <w:right w:val="none" w:sz="0" w:space="0" w:color="auto"/>
      </w:divBdr>
    </w:div>
    <w:div w:id="20179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tnamnews.vn/society/1719808/digital-journalism-innovate-or-disappear.html?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namnet.vn/en/vietnam-evaluates-digital-maturity-in-press-sets-goals-for-2025-2353145.html?utm_source=chatgpt.com" TargetMode="External"/><Relationship Id="rId5" Type="http://schemas.openxmlformats.org/officeDocument/2006/relationships/hyperlink" Target="https://vietnamnet.vn/en/vietnam-evaluates-digital-maturity-in-press-sets-goals-for-2025-2353145.html?utm_source=chatgp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USER100</dc:creator>
  <cp:keywords/>
  <dc:description/>
  <cp:lastModifiedBy>Admin</cp:lastModifiedBy>
  <cp:revision>4</cp:revision>
  <dcterms:created xsi:type="dcterms:W3CDTF">2025-08-17T13:40:00Z</dcterms:created>
  <dcterms:modified xsi:type="dcterms:W3CDTF">2025-08-17T16:14:00Z</dcterms:modified>
</cp:coreProperties>
</file>